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农用车租赁合同(通用四篇)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农用车个人租赁合同 农用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