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土地租赁合同格式</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甲方：户县**乡周贵**村（以下简称甲方）乙方：西安**房地产开发有限公司（以下简称乙方）为明确甲乙双方的权利和义务，经甲乙双方协商，本着互惠互利的原则达成以下协议：一、租赁范围和用途甲方将户县五竹乡周贵**村所属土地约 亩的土地出租给乙方...</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