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2025年民房租赁合同违约 民房租赁合同租赁面积争议(六篇)</w:t>
      </w:r>
      <w:bookmarkEnd w:id="1"/>
    </w:p>
    <w:p>
      <w:pPr>
        <w:jc w:val="center"/>
        <w:spacing w:before="0" w:after="450"/>
      </w:pPr>
      <w:r>
        <w:rPr>
          <w:rFonts w:ascii="Arial" w:hAnsi="Arial" w:eastAsia="Arial" w:cs="Arial"/>
          <w:color w:val="999999"/>
          <w:sz w:val="20"/>
          <w:szCs w:val="20"/>
        </w:rPr>
        <w:t xml:space="preserve">来源：网络  作者：夜幕降临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农村民房租赁合同一地址:承租方(乙方):地址:甲乙双方本着平等互利的原则,经友好协商,现就租赁甲方房产一事达成一致意见,并根据中华人民共和国有关法律,法规之规定,签订本合同。第一章 租赁房产1.1 甲方同意将位于都江郾市 的房产(以下简称“...</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 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2.4改扩建后的房屋建筑面积不得低于200平方米,改扩建后的全部房产以及院坝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3.1除非甲乙双方按第六章提前终止本合同,本合同所约定的租赁期限为20xx年,自本房产改扩建完成之日起计算。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本合同3.1条约定的20xx年租赁期满后,甲方应无条件与乙方续签本合同,续签合同租赁期仍为20xx年,该20xx年房屋租金已包含于第2.2条所约定的房屋租金总额内,乙方无需再向甲方支付租金。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 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 购买权,则甲方保证使受让方或抵押权人充分了解甲乙双方在本合同下权利和义务,同时以受让方或抵押权人书面同意承担在本合同项下甲方的一切义务为转让或抵 押生效的前提。</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 预估的因此而遭受的损失。若40年内本合同约定的房产被国家征收、征用的,征收、征用的各项补偿归甲方,但甲方应将剩余期限所对应的房屋租金退还乙方,并 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1、房产所有权证、土地使用权证</w:t>
      </w:r>
    </w:p>
    <w:p>
      <w:pPr>
        <w:ind w:left="0" w:right="0" w:firstLine="560"/>
        <w:spacing w:before="450" w:after="450" w:line="312" w:lineRule="auto"/>
      </w:pPr>
      <w:r>
        <w:rPr>
          <w:rFonts w:ascii="宋体" w:hAnsi="宋体" w:eastAsia="宋体" w:cs="宋体"/>
          <w:color w:val="000"/>
          <w:sz w:val="28"/>
          <w:szCs w:val="28"/>
        </w:rPr>
        <w:t xml:space="preserve">2、甲乙双方身份证复印</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农村民房租赁合同二</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二、甲乙双方议定的上述房地产月租金为人民币_______________元.租赁期限自________年____月____日至________年____月____日止。租金按结算，由乙方在每____的____日前交付给甲方。付款方式。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w:t>
      </w:r>
    </w:p>
    <w:p>
      <w:pPr>
        <w:ind w:left="0" w:right="0" w:firstLine="560"/>
        <w:spacing w:before="450" w:after="450" w:line="312" w:lineRule="auto"/>
      </w:pPr>
      <w:r>
        <w:rPr>
          <w:rFonts w:ascii="宋体" w:hAnsi="宋体" w:eastAsia="宋体" w:cs="宋体"/>
          <w:color w:val="000"/>
          <w:sz w:val="28"/>
          <w:szCs w:val="28"/>
        </w:rPr>
        <w:t xml:space="preserve">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农村民房租赁合同四</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镇经管办经办人：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农村民房租赁合同五</w:t>
      </w:r>
    </w:p>
    <w:p>
      <w:pPr>
        <w:ind w:left="0" w:right="0" w:firstLine="560"/>
        <w:spacing w:before="450" w:after="450" w:line="312" w:lineRule="auto"/>
      </w:pPr>
      <w:r>
        <w:rPr>
          <w:rFonts w:ascii="宋体" w:hAnsi="宋体" w:eastAsia="宋体" w:cs="宋体"/>
          <w:color w:val="000"/>
          <w:sz w:val="28"/>
          <w:szCs w:val="28"/>
        </w:rPr>
        <w:t xml:space="preserve">承租方：_×食品有限公司(以下简称“乙方”)</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甲方愿意出租及乙方愿意承租本合同附件一红线图中标明的场地(以下简称“场地”)，由乙方改建并经营_×餐厅(以下简称“餐厅”)。米,沿街宽米，深度至少米(上述所有长度均由建筑物内部或内墙起计)。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乙方有权根据本合同使用场地所在建筑物之公共地方及附属设施，包括外墙，附件二和附件五的工程技术要求和附图的内容。场地及上述公共地方和附属设施在本合同中合称为“出租物业”。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日免租期(自双方移交场地之日起计)。如乙方在场地移交日内开业，则自开业之日起支付租金;如乙方未能自餐厅在出租物业场地移交45日内开业，则应自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租期内，我司支付月租金(含管理费)人民币元;该合同签定后，甲乙双方正式签署场地移交书天内,乙方向甲方支付人民币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本合同所订租期为二十年，自餐厅开业日开始计算，至餐厅经营满二十年(以下简称“租期”)。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书面通知。乙方应于接到甲方的书面通知后7天内对场地进行验收。如符合附件五所述各项条件，即可进驻场地进行施工改造。双方场地移交应签定书面交接文件。如甲方未能按期交付场地，甲方应向乙方交付违约金，违约金每天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大写：__________万_____仟_____佰_____拾______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2026-11-01T06:23:45+08:00</dcterms:created>
  <dcterms:modified xsi:type="dcterms:W3CDTF">2026-11-01T06:23:45+08:00</dcterms:modified>
</cp:coreProperties>
</file>

<file path=docProps/custom.xml><?xml version="1.0" encoding="utf-8"?>
<Properties xmlns="http://schemas.openxmlformats.org/officeDocument/2006/custom-properties" xmlns:vt="http://schemas.openxmlformats.org/officeDocument/2006/docPropsVTypes"/>
</file>