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投影仪设备租赁合同(3篇)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投影仪设备租赁合同一承租方(乙方)：_________________________________根据经营合同法，经双方友好协商一致，特签定本协议。一、设备清单设备名称配置数量备注二、租用期限1.甲方于______年______月___...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