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玻璃加工承揽合同书范文三篇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以下是为大家整理的关于玻璃加工承揽合同书的文章3篇 , 欢迎大家参考查阅！玻璃加工承揽合同书篇1　　甲方（定作方）：　　代理人：　　地址：　　联系电话：　　乙方（承揽方）：　　代理人：　　地址：　　联系电话：　　甲、乙双方本着平等合作、互惠...</w:t>
      </w:r>
    </w:p>
    <w:p>
      <w:pPr>
        <w:ind w:left="0" w:right="0" w:firstLine="560"/>
        <w:spacing w:before="450" w:after="450" w:line="312" w:lineRule="auto"/>
      </w:pPr>
      <w:r>
        <w:rPr>
          <w:rFonts w:ascii="宋体" w:hAnsi="宋体" w:eastAsia="宋体" w:cs="宋体"/>
          <w:color w:val="000"/>
          <w:sz w:val="28"/>
          <w:szCs w:val="28"/>
        </w:rPr>
        <w:t xml:space="preserve">以下是为大家整理的关于玻璃加工承揽合同书的文章3篇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玻璃加工承揽合同书篇1</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甲、乙双方本着平等合作、互惠互得的`原则，依据《中华人民共和国合同法》和其他相关法规的规定，就___________（地点）玻璃供需问题，经双方友好协商，一致同意签订以下加工合同，具体条款如下：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运输方式、费用：</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十、保质期及保修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玻璃加工承揽合同书篇2</w:t>
      </w:r>
    </w:p>
    <w:p>
      <w:pPr>
        <w:ind w:left="0" w:right="0" w:firstLine="560"/>
        <w:spacing w:before="450" w:after="450" w:line="312" w:lineRule="auto"/>
      </w:pPr>
      <w:r>
        <w:rPr>
          <w:rFonts w:ascii="宋体" w:hAnsi="宋体" w:eastAsia="宋体" w:cs="宋体"/>
          <w:color w:val="000"/>
          <w:sz w:val="28"/>
          <w:szCs w:val="28"/>
        </w:rPr>
        <w:t xml:space="preserve">　　承揽方：______________________（以下简称甲方）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定作方：______________________（以下简称乙方）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　　总金额（大写）_________________________________。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本合同所确定的价格在___________年___________月___________日至___________年___________月___________日有效，乙方要货清单确定的数量低于本合同数量的___________，甲方有权根据甲方成本核算变更合同价格条款。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甲方提供给乙方的价格组成为：______________________成本+加工费；加工所需的______________________由甲方提供。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3、甲方负责包装箱图案制版，但乙方应当向甲方缴纳每版/次押金费用___________元，制版效果图案由乙方签字确认。因乙方需要对印刷版面进行更改的，乙方自担费。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4、具体包装要求是：乙方依据本合同订购的产品数量每种、每次的型号规格数量不低于___________箱；否则制版押金不予退还。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3、时间要求：甲方收到乙方要货清单后，并收到乙方该批次预付款后___________日交货。委托承运人运输的，以交加工物时承运人签发的戳记日期为交货日期。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3、乙方由于其他非法定原因，未能在订货清单约定的日期支付甲方货物全款，每延迟1日支付甲方___________元保管费，该保管费累计达到该批次预付款额时，该要货清单自动解除，预付款不再退还。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（1）中途变更加工产品品种、数量、设计、质量或包装的规格给承揽方造成损失的，应偿付甲方因此造成的损失，如果损失难以确定，则至少为___________元人民币。</w:t>
      </w:r>
    </w:p>
    <w:p>
      <w:pPr>
        <w:ind w:left="0" w:right="0" w:firstLine="560"/>
        <w:spacing w:before="450" w:after="450" w:line="312" w:lineRule="auto"/>
      </w:pPr>
      <w:r>
        <w:rPr>
          <w:rFonts w:ascii="宋体" w:hAnsi="宋体" w:eastAsia="宋体" w:cs="宋体"/>
          <w:color w:val="000"/>
          <w:sz w:val="28"/>
          <w:szCs w:val="28"/>
        </w:rPr>
        <w:t xml:space="preserve">　　（2）未按合同规定日期付款的，除应该继续付清全部加工款外，每延期一天，还应偿付甲方以延期付款总值千分之一的违约金，直至依据第七条扣完保管费为止。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（1）违反本合同第一条和第九条规定的数量而少交的，甲方应照数补交，否则应支付乙方以少交货物价款百分之_________的违约金。</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因生产特殊性，乙方允许甲方在供应加工物数量上有±___________%的浮动时在交付时间上有±___________天的浮动。同时鉴于加工产品的特殊性，甲方在交货时赠送乙方订货清单确定的每种规格产品___________%的损耗管。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玻璃加工承揽合同书篇3</w:t>
      </w:r>
    </w:p>
    <w:p>
      <w:pPr>
        <w:ind w:left="0" w:right="0" w:firstLine="560"/>
        <w:spacing w:before="450" w:after="450" w:line="312" w:lineRule="auto"/>
      </w:pPr>
      <w:r>
        <w:rPr>
          <w:rFonts w:ascii="宋体" w:hAnsi="宋体" w:eastAsia="宋体" w:cs="宋体"/>
          <w:color w:val="000"/>
          <w:sz w:val="28"/>
          <w:szCs w:val="28"/>
        </w:rPr>
        <w:t xml:space="preserve">　　甲方（定作方）：______________________</w:t>
      </w:r>
    </w:p>
    <w:p>
      <w:pPr>
        <w:ind w:left="0" w:right="0" w:firstLine="560"/>
        <w:spacing w:before="450" w:after="450" w:line="312" w:lineRule="auto"/>
      </w:pPr>
      <w:r>
        <w:rPr>
          <w:rFonts w:ascii="宋体" w:hAnsi="宋体" w:eastAsia="宋体" w:cs="宋体"/>
          <w:color w:val="000"/>
          <w:sz w:val="28"/>
          <w:szCs w:val="28"/>
        </w:rPr>
        <w:t xml:space="preserve">　　乙方（承揽方）：______________________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四、结算及付款方式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八、保质期及保修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2026-04-01T02:29:51+08:00</dcterms:created>
  <dcterms:modified xsi:type="dcterms:W3CDTF">2026-04-01T02:29:51+08:00</dcterms:modified>
</cp:coreProperties>
</file>

<file path=docProps/custom.xml><?xml version="1.0" encoding="utf-8"?>
<Properties xmlns="http://schemas.openxmlformats.org/officeDocument/2006/custom-properties" xmlns:vt="http://schemas.openxmlformats.org/officeDocument/2006/docPropsVTypes"/>
</file>