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合同编号：＿＿＿＿＿＿＿＿＿＿＿　　　　　　　　　　　　　　　　 定作人：＿＿＿＿＿＿＿＿＿＿＿＿　　　　　　　　　　　　　　　　 签订地点：＿＿＿＿＿＿＿＿＿＿＿　　　　　　　　　　　　　　　　 承揽人：＿＿＿＿＿＿＿＿＿＿＿＿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定作人：＿＿＿＿＿＿＿＿＿＿＿＿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承揽人：＿＿＿＿＿＿＿＿＿＿＿＿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┏━━━┯━━┯━━━┯━┯━━━┯━━━━━━━━━━━━━━━━━┓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┃加工物│规格│ 计量 │数│ 报酬 │　　　　　交货期限及数量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┃名称　│型号│ 单位 │量│　　　│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┠───┼──┼───┼─┼─┬─┼─┬─┬─┬─┬─┬─┬─┬─┬─┨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│单│金│合│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│价│额│计│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┠───┴──┴───┴─┴─┴─┴─┴─┴─┴─┴─┴─┴─┴─┴─┨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┏━━━━┯━━━━┯━━━━┯━━┯━━┯━━━━━┯━━━━━━━┓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┃材料名称│规格型号│计量单位│数量│质量│ 提供日期 │　 消耗定额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┗━━━━┷━━━━┷━━━━┷━━┷━━┷━━━━━┷━━━━━━━┛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承揽人对定作人提供的材料的检验标准、时间及提出异议的期限：＿＿＿＿＿＿＿＿＿＿＿＿＿＿＿＿＿＿＿＿＿＿＿＿＿＿＿＿＿＿＿＿＿＿＿＿＿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加工物的技术标准、质量要求：＿＿＿＿＿＿＿＿＿＿＿＿＿＿＿＿＿＿＿＿＿＿＿＿＿＿＿＿＿＿＿＿＿＿＿＿＿＿＿＿＿＿＿＿＿＿＿＿＿＿＿＿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承揽人对定作物质量负责的期限及条件：＿＿＿＿＿＿＿＿＿＿＿＿＿＿＿＿＿＿＿＿＿＿＿＿＿＿＿＿＿＿＿＿＿＿＿＿＿＿＿＿＿＿＿＿＿＿＿＿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加工物的包装要求及费用负担：＿＿＿＿＿＿＿＿＿＿＿＿＿＿＿＿＿＿＿＿＿＿＿＿＿＿＿＿＿＿＿＿＿＿＿＿＿＿＿＿＿＿＿＿＿＿＿＿＿＿＿＿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定作人提供技术资料、图纸的时间、办法及保密要求：＿＿＿＿＿＿＿＿＿＿＿＿＿＿＿＿＿＿＿＿＿＿＿＿＿＿＿＿＿＿＿＿＿＿＿＿＿＿＿＿＿＿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定作人（是／否）允许第三人完成加工物的主要工作。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加工物的交付方式及地点：＿＿＿＿＿＿＿＿＿＿＿＿＿＿＿＿＿＿＿＿＿＿＿＿＿＿＿＿＿＿＿＿＿＿＿＿＿＿＿＿＿＿＿＿＿＿＿＿＿＿＿＿＿＿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加工物的检验标准、方法、地点及期限：＿＿＿＿＿＿＿＿＿＿＿＿＿＿＿＿＿＿＿＿＿＿＿＿＿＿＿＿＿＿＿＿＿＿＿＿＿＿＿＿＿＿＿＿＿＿＿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报酬的结算方式及期限：＿＿＿＿＿＿＿＿＿＿＿＿＿＿＿＿＿＿＿＿＿＿＿＿＿＿＿＿＿＿＿＿＿＿＿＿＿＿＿＿＿＿＿＿＿＿＿＿＿＿＿＿＿＿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定作人在＿＿＿＿年＿＿＿＿月＿＿＿＿日前交定金（大写）＿＿＿＿＿＿＿＿元。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定作人未向承揽人支付报酬的，承揽人（是．否）可以留置加工物。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┏━━━━━━━━━━┯━━━━━━━━━━━┯━━━━━━━━━━━┓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　　　　　　　│承揽人　　　　　　　　│鉴（公）证意见：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┃定作人（章）：　　　│承揽人（章）：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│住所：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┃居民身份证号码：　　│居民身份证号码：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│委托代理人：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│电话：　　　　　　　　│鉴（公）证机关（章）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│开户银行：　　　　　　│经办人：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│账号：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│邮政编码：　　　　　　│年　月　日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┗━━━━━━━━━━┷━━━━━━━━━━━┷━━━━━━━━━━━┛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