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东城区危化品运输合同范本(合集41篇)</w:t>
      </w:r>
      <w:bookmarkEnd w:id="1"/>
    </w:p>
    <w:p>
      <w:pPr>
        <w:jc w:val="center"/>
        <w:spacing w:before="0" w:after="450"/>
      </w:pPr>
      <w:r>
        <w:rPr>
          <w:rFonts w:ascii="Arial" w:hAnsi="Arial" w:eastAsia="Arial" w:cs="Arial"/>
          <w:color w:val="999999"/>
          <w:sz w:val="20"/>
          <w:szCs w:val="20"/>
        </w:rPr>
        <w:t xml:space="preserve">来源：网络  作者：浅语风铃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东城区危化品运输合同范本1出租房(简称甲方)： 惠业伦承租方(简称乙方) 西安开成物业管理有限公司甲乙双方在自愿、平等、协商一致的基础上同意就房屋租赁事宜签订以下条款，并共同遵守。一、甲方愿意将坐落在 西安市未央区北二环0号美都香域2幢3单...</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w:t>
      </w:r>
    </w:p>
    <w:p>
      <w:pPr>
        <w:ind w:left="0" w:right="0" w:firstLine="560"/>
        <w:spacing w:before="450" w:after="450" w:line="312" w:lineRule="auto"/>
      </w:pPr>
      <w:r>
        <w:rPr>
          <w:rFonts w:ascii="宋体" w:hAnsi="宋体" w:eastAsia="宋体" w:cs="宋体"/>
          <w:color w:val="000"/>
          <w:sz w:val="28"/>
          <w:szCs w:val="28"/>
        </w:rPr>
        <w:t xml:space="preserve">出租房(简称甲方)： 惠业伦</w:t>
      </w:r>
    </w:p>
    <w:p>
      <w:pPr>
        <w:ind w:left="0" w:right="0" w:firstLine="560"/>
        <w:spacing w:before="450" w:after="450" w:line="312" w:lineRule="auto"/>
      </w:pPr>
      <w:r>
        <w:rPr>
          <w:rFonts w:ascii="宋体" w:hAnsi="宋体" w:eastAsia="宋体" w:cs="宋体"/>
          <w:color w:val="000"/>
          <w:sz w:val="28"/>
          <w:szCs w:val="28"/>
        </w:rPr>
        <w:t xml:space="preserve">承租方(简称乙方) 西安开成物业管理有限公司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西安市未央区北二环0号美都香域2幢3单元1层30104室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年，自20xx年1月1日起至20xx年12月31日止，该房屋月租金为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三、支付方式：乙方以现金形式支付，每年12月之前交纳次年房屋租赁费用。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东城区危化品运输合同范本2</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现将我驻地办20xx年工作总结如下：</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&gt;（二）主要技术指标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2、稳定监理队伍，提高监理素质，为了稳定监理人员，保证工作的连续、顺利进行，在20xx年度我采取了如下措施：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&gt;（二）质量控制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xx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&gt;（三）进度控制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&gt;（四）安全生产、文明施工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东城区危化品运输合同范本3</w:t>
      </w:r>
    </w:p>
    <w:p>
      <w:pPr>
        <w:ind w:left="0" w:right="0" w:firstLine="560"/>
        <w:spacing w:before="450" w:after="450" w:line="312" w:lineRule="auto"/>
      </w:pPr>
      <w:r>
        <w:rPr>
          <w:rFonts w:ascii="宋体" w:hAnsi="宋体" w:eastAsia="宋体" w:cs="宋体"/>
          <w:color w:val="000"/>
          <w:sz w:val="28"/>
          <w:szCs w:val="28"/>
        </w:rPr>
        <w:t xml:space="preserve">12月12日凌晨1：20分，还在睡梦中的北京大学首钢医院医生吴珺被一阵急促的手机铃声惊醒，电话那头急诊科祝振忠显得十分着急：“吴主任，您快到医院来看看，刚刚收治一位3岁幼童高热惊厥，自测新冠抗原阳性……”新冠病毒感染激发的热性惊厥，吴珺心中已经有了初步判断。她立刻告知当日急诊科值班医生程洁，给孩子静推地西泮止惊，随后立刻打车前往医院。</w:t>
      </w:r>
    </w:p>
    <w:p>
      <w:pPr>
        <w:ind w:left="0" w:right="0" w:firstLine="560"/>
        <w:spacing w:before="450" w:after="450" w:line="312" w:lineRule="auto"/>
      </w:pPr>
      <w:r>
        <w:rPr>
          <w:rFonts w:ascii="宋体" w:hAnsi="宋体" w:eastAsia="宋体" w:cs="宋体"/>
          <w:color w:val="000"/>
          <w:sz w:val="28"/>
          <w:szCs w:val="28"/>
        </w:rPr>
        <w:t xml:space="preserve">吴珺以最快的速度来到患儿身边，她了解到这是一个以“发热5小时，抽搐20分钟”为主诉来就诊的孩子，在家自测新冠抗原阳性。急诊初步诊断为：上呼吸道感染、热性惊厥。</w:t>
      </w:r>
    </w:p>
    <w:p>
      <w:pPr>
        <w:ind w:left="0" w:right="0" w:firstLine="560"/>
        <w:spacing w:before="450" w:after="450" w:line="312" w:lineRule="auto"/>
      </w:pPr>
      <w:r>
        <w:rPr>
          <w:rFonts w:ascii="宋体" w:hAnsi="宋体" w:eastAsia="宋体" w:cs="宋体"/>
          <w:color w:val="000"/>
          <w:sz w:val="28"/>
          <w:szCs w:val="28"/>
        </w:rPr>
        <w:t xml:space="preserve">随即对孩子开展了一系列急救工作，但患儿经过常规镇静治疗后，仍有不自主眨眼、意识障碍、血压升高、心率增快、血氧饱和度下降等表现，吴珺立刻判断这个孩子为复杂型热性惊厥、惊厥持续状态。换用镇静药物，加用降颅压、静点退热药物，急诊科赵艳红、张静、张燕燕等护士们手脚麻利地配合吴主任给孩子扎针、抽血、输液、灌肠等治疗，虽然她们是第一次搭档，但是她们的训练有素，分工协作，有条不紊的救治，最终让患儿的惊厥逐渐缓解，意识逐渐恢复。</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东城区危化品运输合同范本5</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东城区危化品运输合同范本6</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——中成药品运输合同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东城区危化品运输合同范本7</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经供方与需方自愿、平等协商，双方根据^v^相关法律法规订立本合同，以资共同信守：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 √ )/不含税( )价格(选项划^v^√^v^表示，若不选视为不含税)。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 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 个工作日内支付全部价款的______% 。</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 个工作日内支付全部价款的 % 。</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 。</w:t>
      </w:r>
    </w:p>
    <w:p>
      <w:pPr>
        <w:ind w:left="0" w:right="0" w:firstLine="560"/>
        <w:spacing w:before="450" w:after="450" w:line="312" w:lineRule="auto"/>
      </w:pPr>
      <w:r>
        <w:rPr>
          <w:rFonts w:ascii="宋体" w:hAnsi="宋体" w:eastAsia="宋体" w:cs="宋体"/>
          <w:color w:val="000"/>
          <w:sz w:val="28"/>
          <w:szCs w:val="28"/>
        </w:rPr>
        <w:t xml:space="preserve">2.付款方式：__________ 。</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 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四、产品交付：__________(选项划^v^√^v^表示)</w:t>
      </w:r>
    </w:p>
    <w:p>
      <w:pPr>
        <w:ind w:left="0" w:right="0" w:firstLine="560"/>
        <w:spacing w:before="450" w:after="450" w:line="312" w:lineRule="auto"/>
      </w:pPr>
      <w:r>
        <w:rPr>
          <w:rFonts w:ascii="宋体" w:hAnsi="宋体" w:eastAsia="宋体" w:cs="宋体"/>
          <w:color w:val="000"/>
          <w:sz w:val="28"/>
          <w:szCs w:val="28"/>
        </w:rPr>
        <w:t xml:space="preserve">交货日期：__________ (选择填写：__________^v^某日期^v^或^v^某日期以前^v^或^v^合同生效后某日数内^v^或^v^供方收到某笔款项后某日数内^v^)</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 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 】个月，可及时使用产品的使用效期不少于 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 向供方支付违约金。供方迟延交付产品，每迟延交付1天，应按迟延交付部分价款的 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 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 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东城区危化品运输合同范本8</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东城区危化品运输合同范本9</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 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 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 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 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 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 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 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 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(菁华1篇)（扩展8）</w:t>
      </w:r>
    </w:p>
    <w:p>
      <w:pPr>
        <w:ind w:left="0" w:right="0" w:firstLine="560"/>
        <w:spacing w:before="450" w:after="450" w:line="312" w:lineRule="auto"/>
      </w:pPr>
      <w:r>
        <w:rPr>
          <w:rFonts w:ascii="宋体" w:hAnsi="宋体" w:eastAsia="宋体" w:cs="宋体"/>
          <w:color w:val="000"/>
          <w:sz w:val="28"/>
          <w:szCs w:val="28"/>
        </w:rPr>
        <w:t xml:space="preserve">——货物运输承包热门合同范本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东城区危化品运输合同范本10</w:t>
      </w:r>
    </w:p>
    <w:p>
      <w:pPr>
        <w:ind w:left="0" w:right="0" w:firstLine="560"/>
        <w:spacing w:before="450" w:after="450" w:line="312" w:lineRule="auto"/>
      </w:pPr>
      <w:r>
        <w:rPr>
          <w:rFonts w:ascii="宋体" w:hAnsi="宋体" w:eastAsia="宋体" w:cs="宋体"/>
          <w:color w:val="000"/>
          <w:sz w:val="28"/>
          <w:szCs w:val="28"/>
        </w:rPr>
        <w:t xml:space="preserve">在新年第一个交易日掀起涨停潮后，中药板块便随着大盘一起大跌。Wind 数据显示，截至 1 月 5 日下午收盘，中药指数整体下跌 ，79 家中药企业里仅 12 家上涨，粤万年青、香雪制药、佐力药业、佛慈制药等中药企业跌幅超过 10%，刚刚宣布将旗下 20 余种中成药提价的九芝堂也下跌 。</w:t>
      </w:r>
    </w:p>
    <w:p>
      <w:pPr>
        <w:ind w:left="0" w:right="0" w:firstLine="560"/>
        <w:spacing w:before="450" w:after="450" w:line="312" w:lineRule="auto"/>
      </w:pPr>
      <w:r>
        <w:rPr>
          <w:rFonts w:ascii="宋体" w:hAnsi="宋体" w:eastAsia="宋体" w:cs="宋体"/>
          <w:color w:val="000"/>
          <w:sz w:val="28"/>
          <w:szCs w:val="28"/>
        </w:rPr>
        <w:t xml:space="preserve">不过，无论股价是涨停或者暴跌，都无法阻挡中成药集体涨价的脚步。</w:t>
      </w:r>
    </w:p>
    <w:p>
      <w:pPr>
        <w:ind w:left="0" w:right="0" w:firstLine="560"/>
        <w:spacing w:before="450" w:after="450" w:line="312" w:lineRule="auto"/>
      </w:pPr>
      <w:r>
        <w:rPr>
          <w:rFonts w:ascii="宋体" w:hAnsi="宋体" w:eastAsia="宋体" w:cs="宋体"/>
          <w:color w:val="000"/>
          <w:sz w:val="28"/>
          <w:szCs w:val="28"/>
        </w:rPr>
        <w:t xml:space="preserve">大约一个月前，北京同仁堂下发价格调整通知，将旗下安宫牛黄丸（3g*1 丸 / 盒）的终端销售价格从 780 元提至 860 元，涨价幅度约为 10%。新的一年，同仁堂产品将 6 个品种，共计 8 个品规的产品纳入到提价范围，且价格涨幅均大于 10%，其中牛黄清胃丸（30g/ 瓶）从 12 元涨至 元，涨价幅度达到 65%，是这次价格涨幅最大的同仁堂产品。</w:t>
      </w:r>
    </w:p>
    <w:p>
      <w:pPr>
        <w:ind w:left="0" w:right="0" w:firstLine="560"/>
        <w:spacing w:before="450" w:after="450" w:line="312" w:lineRule="auto"/>
      </w:pPr>
      <w:r>
        <w:rPr>
          <w:rFonts w:ascii="宋体" w:hAnsi="宋体" w:eastAsia="宋体" w:cs="宋体"/>
          <w:color w:val="000"/>
          <w:sz w:val="28"/>
          <w:szCs w:val="28"/>
        </w:rPr>
        <w:t xml:space="preserve">与此同时，九芝堂也向客户下发调价通知，将旗下安宫牛黄丸、六味地黄丸、逍遥丸等在内的 21 个品规中成药供货价或建议零售价上调，调价幅度在 6%-30% 不等。据了解，价格调整的品规药品约占九芝堂 20_ 年 OTC 药品业务收入的三成左右。</w:t>
      </w:r>
    </w:p>
    <w:p>
      <w:pPr>
        <w:ind w:left="0" w:right="0" w:firstLine="560"/>
        <w:spacing w:before="450" w:after="450" w:line="312" w:lineRule="auto"/>
      </w:pPr>
      <w:r>
        <w:rPr>
          <w:rFonts w:ascii="宋体" w:hAnsi="宋体" w:eastAsia="宋体" w:cs="宋体"/>
          <w:color w:val="000"/>
          <w:sz w:val="28"/>
          <w:szCs w:val="28"/>
        </w:rPr>
        <w:t xml:space="preserve">20_ 年 12 月 21 日，太极集团也在投资者互动*台上表示，近期已经对藿香正气口服液的出厂价进行调整，*均上调幅度为 12%。</w:t>
      </w:r>
    </w:p>
    <w:p>
      <w:pPr>
        <w:ind w:left="0" w:right="0" w:firstLine="560"/>
        <w:spacing w:before="450" w:after="450" w:line="312" w:lineRule="auto"/>
      </w:pPr>
      <w:r>
        <w:rPr>
          <w:rFonts w:ascii="宋体" w:hAnsi="宋体" w:eastAsia="宋体" w:cs="宋体"/>
          <w:color w:val="000"/>
          <w:sz w:val="28"/>
          <w:szCs w:val="28"/>
        </w:rPr>
        <w:t xml:space="preserve">原材料失控的价格、生产成本的不断上升、全球性通胀的持续，注定了这只是新一轮中药涨价潮的开始。</w:t>
      </w:r>
    </w:p>
    <w:p>
      <w:pPr>
        <w:ind w:left="0" w:right="0" w:firstLine="560"/>
        <w:spacing w:before="450" w:after="450" w:line="312" w:lineRule="auto"/>
      </w:pPr>
      <w:r>
        <w:rPr>
          <w:rFonts w:ascii="宋体" w:hAnsi="宋体" w:eastAsia="宋体" w:cs="宋体"/>
          <w:color w:val="000"/>
          <w:sz w:val="28"/>
          <w:szCs w:val="28"/>
        </w:rPr>
        <w:t xml:space="preserve">&gt;囤货炒货，中药材大规模涨价</w:t>
      </w:r>
    </w:p>
    <w:p>
      <w:pPr>
        <w:ind w:left="0" w:right="0" w:firstLine="560"/>
        <w:spacing w:before="450" w:after="450" w:line="312" w:lineRule="auto"/>
      </w:pPr>
      <w:r>
        <w:rPr>
          <w:rFonts w:ascii="宋体" w:hAnsi="宋体" w:eastAsia="宋体" w:cs="宋体"/>
          <w:color w:val="000"/>
          <w:sz w:val="28"/>
          <w:szCs w:val="28"/>
        </w:rPr>
        <w:t xml:space="preserve">对于价格的调整的原因，1 月 5 日同仁堂相关人士对时代财经表示，主要还是因为原材料涨价。而九芝堂和太极集团在解释提价原因时，也不约而同地提到了原材料涨价。</w:t>
      </w:r>
    </w:p>
    <w:p>
      <w:pPr>
        <w:ind w:left="0" w:right="0" w:firstLine="560"/>
        <w:spacing w:before="450" w:after="450" w:line="312" w:lineRule="auto"/>
      </w:pPr>
      <w:r>
        <w:rPr>
          <w:rFonts w:ascii="宋体" w:hAnsi="宋体" w:eastAsia="宋体" w:cs="宋体"/>
          <w:color w:val="000"/>
          <w:sz w:val="28"/>
          <w:szCs w:val="28"/>
        </w:rPr>
        <w:t xml:space="preserve">事实上，在中药板块热闹起来之前，中药材的涨价潮已经默默持续了一段时间。</w:t>
      </w:r>
    </w:p>
    <w:p>
      <w:pPr>
        <w:ind w:left="0" w:right="0" w:firstLine="560"/>
        <w:spacing w:before="450" w:after="450" w:line="312" w:lineRule="auto"/>
      </w:pPr>
      <w:r>
        <w:rPr>
          <w:rFonts w:ascii="宋体" w:hAnsi="宋体" w:eastAsia="宋体" w:cs="宋体"/>
          <w:color w:val="000"/>
          <w:sz w:val="28"/>
          <w:szCs w:val="28"/>
        </w:rPr>
        <w:t xml:space="preserve">根据中药材统计数据，20_ 年 1 月 1 日，中药材综合 200 指数（200 个构成品种）相较于去年同期上涨 ，多个中药材品种市场价格年涨幅超过 100%。其中，六味地黄丸的主要原材料熟地黄在国内主要中药材市场的价格年涨幅都达到 300% 或以上，是近一年内价格涨幅最高的中药材之一。</w:t>
      </w:r>
    </w:p>
    <w:p>
      <w:pPr>
        <w:ind w:left="0" w:right="0" w:firstLine="560"/>
        <w:spacing w:before="450" w:after="450" w:line="312" w:lineRule="auto"/>
      </w:pPr>
      <w:r>
        <w:rPr>
          <w:rFonts w:ascii="宋体" w:hAnsi="宋体" w:eastAsia="宋体" w:cs="宋体"/>
          <w:color w:val="000"/>
          <w:sz w:val="28"/>
          <w:szCs w:val="28"/>
        </w:rPr>
        <w:t xml:space="preserve">熟地黄的分布区域比较广泛，20_ 年遭遇了暴雨灾情突袭的河南省和山西省都是熟地黄的重要产区。暴雨后，熟地黄的市场价格创下历史新高，目前熟地黄的市场价格可达 60 元 / 公斤，而一年前熟地黄的市场价格仅为 13-14 元 / 公斤。六味地黄丸的其他两种原材料山药的价格涨幅最高超过 150%，丹皮去年的价格涨幅接近 100%。</w:t>
      </w:r>
    </w:p>
    <w:p>
      <w:pPr>
        <w:ind w:left="0" w:right="0" w:firstLine="560"/>
        <w:spacing w:before="450" w:after="450" w:line="312" w:lineRule="auto"/>
      </w:pPr>
      <w:r>
        <w:rPr>
          <w:rFonts w:ascii="宋体" w:hAnsi="宋体" w:eastAsia="宋体" w:cs="宋体"/>
          <w:color w:val="000"/>
          <w:sz w:val="28"/>
          <w:szCs w:val="28"/>
        </w:rPr>
        <w:t xml:space="preserve">天地云图中药大数据公司总经理、*中药协会种养殖专委会副秘书长贾海彬对时代财经表示，自然灾害确实是导致中药材价格大规模上涨的原因之一，除此以外，周期性因素、全球性的通货膨胀以及资本炒作都是中药材涨价的重要原因，^v^ 更深层次的原因是我们中药产业的结构出了大问题 ^v^。</w:t>
      </w:r>
    </w:p>
    <w:p>
      <w:pPr>
        <w:ind w:left="0" w:right="0" w:firstLine="560"/>
        <w:spacing w:before="450" w:after="450" w:line="312" w:lineRule="auto"/>
      </w:pPr>
      <w:r>
        <w:rPr>
          <w:rFonts w:ascii="宋体" w:hAnsi="宋体" w:eastAsia="宋体" w:cs="宋体"/>
          <w:color w:val="000"/>
          <w:sz w:val="28"/>
          <w:szCs w:val="28"/>
        </w:rPr>
        <w:t xml:space="preserve">贾海彬指出，中药材从产地生产，到初加工、收购，再到中间贸易商和药企，至少要经过 5-6 个环节，但信息的流通加快了产销对接，大量的中间商面临淘汰，转而选择囤货炒货。而过去囤货炒货只是零星的个别行为，但近两年大宗商品价格上涨，加上游资和热钱泛滥，使得囤货炒货成了大规模的行为。</w:t>
      </w:r>
    </w:p>
    <w:p>
      <w:pPr>
        <w:ind w:left="0" w:right="0" w:firstLine="560"/>
        <w:spacing w:before="450" w:after="450" w:line="312" w:lineRule="auto"/>
      </w:pPr>
      <w:r>
        <w:rPr>
          <w:rFonts w:ascii="宋体" w:hAnsi="宋体" w:eastAsia="宋体" w:cs="宋体"/>
          <w:color w:val="000"/>
          <w:sz w:val="28"/>
          <w:szCs w:val="28"/>
        </w:rPr>
        <w:t xml:space="preserve">天地云图中药产业大数据库显示，与 20_ 年相比，20_ 年中药材的消费量下降约 17%，产能下降约 5%。贾海彬指出：^v^ 疫情抑制了民众对中药材的需求，但与此同时生产却并没有萎缩，中药材整体上还是供大于求的。在这种情况下，药材价格却出现了暴涨，这是不正常的现象。当泡沫破裂时，生产方和消费者利益都会受损。^v^</w:t>
      </w:r>
    </w:p>
    <w:p>
      <w:pPr>
        <w:ind w:left="0" w:right="0" w:firstLine="560"/>
        <w:spacing w:before="450" w:after="450" w:line="312" w:lineRule="auto"/>
      </w:pPr>
      <w:r>
        <w:rPr>
          <w:rFonts w:ascii="宋体" w:hAnsi="宋体" w:eastAsia="宋体" w:cs="宋体"/>
          <w:color w:val="000"/>
          <w:sz w:val="28"/>
          <w:szCs w:val="28"/>
        </w:rPr>
        <w:t xml:space="preserve">&gt;失控的中药材会成为集采的隐患？</w:t>
      </w:r>
    </w:p>
    <w:p>
      <w:pPr>
        <w:ind w:left="0" w:right="0" w:firstLine="560"/>
        <w:spacing w:before="450" w:after="450" w:line="312" w:lineRule="auto"/>
      </w:pPr>
      <w:r>
        <w:rPr>
          <w:rFonts w:ascii="宋体" w:hAnsi="宋体" w:eastAsia="宋体" w:cs="宋体"/>
          <w:color w:val="000"/>
          <w:sz w:val="28"/>
          <w:szCs w:val="28"/>
        </w:rPr>
        <w:t xml:space="preserve">中成药集采正在如火如荼推进中，中药材失控的涨价或会成为集采的一大隐患。</w:t>
      </w:r>
    </w:p>
    <w:p>
      <w:pPr>
        <w:ind w:left="0" w:right="0" w:firstLine="560"/>
        <w:spacing w:before="450" w:after="450" w:line="312" w:lineRule="auto"/>
      </w:pPr>
      <w:r>
        <w:rPr>
          <w:rFonts w:ascii="宋体" w:hAnsi="宋体" w:eastAsia="宋体" w:cs="宋体"/>
          <w:color w:val="000"/>
          <w:sz w:val="28"/>
          <w:szCs w:val="28"/>
        </w:rPr>
        <w:t xml:space="preserve">在上个月结束的 19 省中成药联盟集中带量采购中，共有 157 家企业的 182 个产品参与竞价，111 个产品的拟中选价格*均下降 ，最大降幅 。</w:t>
      </w:r>
    </w:p>
    <w:p>
      <w:pPr>
        <w:ind w:left="0" w:right="0" w:firstLine="560"/>
        <w:spacing w:before="450" w:after="450" w:line="312" w:lineRule="auto"/>
      </w:pPr>
      <w:r>
        <w:rPr>
          <w:rFonts w:ascii="宋体" w:hAnsi="宋体" w:eastAsia="宋体" w:cs="宋体"/>
          <w:color w:val="000"/>
          <w:sz w:val="28"/>
          <w:szCs w:val="28"/>
        </w:rPr>
        <w:t xml:space="preserve">^v^ 在原材料价格暴涨的情况下，进行集采的风险是很大的。如果原材料价格继续上涨，中标企业还能不能保证供货？^v^ 贾海彬说。</w:t>
      </w:r>
    </w:p>
    <w:p>
      <w:pPr>
        <w:ind w:left="0" w:right="0" w:firstLine="560"/>
        <w:spacing w:before="450" w:after="450" w:line="312" w:lineRule="auto"/>
      </w:pPr>
      <w:r>
        <w:rPr>
          <w:rFonts w:ascii="宋体" w:hAnsi="宋体" w:eastAsia="宋体" w:cs="宋体"/>
          <w:color w:val="000"/>
          <w:sz w:val="28"/>
          <w:szCs w:val="28"/>
        </w:rPr>
        <w:t xml:space="preserve">央视财经报道指出，中药材成本的上升让一些小企业无力参加中成药集采，但对于规模企业而言，集采却是一次发展机会。部分中药企业早在集采落地前，就已经加班加点加大产量，希望可以提前抢占市场。为了应对原材料价格上涨，有企业在去年 7 月便开始囤货，以保障中选后生产供应。</w:t>
      </w:r>
    </w:p>
    <w:p>
      <w:pPr>
        <w:ind w:left="0" w:right="0" w:firstLine="560"/>
        <w:spacing w:before="450" w:after="450" w:line="312" w:lineRule="auto"/>
      </w:pPr>
      <w:r>
        <w:rPr>
          <w:rFonts w:ascii="宋体" w:hAnsi="宋体" w:eastAsia="宋体" w:cs="宋体"/>
          <w:color w:val="000"/>
          <w:sz w:val="28"/>
          <w:szCs w:val="28"/>
        </w:rPr>
        <w:t xml:space="preserve">在贾海彬看来，要对中药材价格进行有效调控，最好的办法还是加快产销对接，建立追溯体系，让生产方和需求方对接起来，走订单农业路线。</w:t>
      </w:r>
    </w:p>
    <w:p>
      <w:pPr>
        <w:ind w:left="0" w:right="0" w:firstLine="560"/>
        <w:spacing w:before="450" w:after="450" w:line="312" w:lineRule="auto"/>
      </w:pPr>
      <w:r>
        <w:rPr>
          <w:rFonts w:ascii="宋体" w:hAnsi="宋体" w:eastAsia="宋体" w:cs="宋体"/>
          <w:color w:val="000"/>
          <w:sz w:val="28"/>
          <w:szCs w:val="28"/>
        </w:rPr>
        <w:t xml:space="preserve">早在 20_ 年工业和信息化部、国家中医药管理局等部门发布的《中药材保护和发展规划（20_ —— 20_ 年）》就指出，要建立覆盖主要中药材品种的全过程追溯体系，20_ 年修订的《药品管理法》也要求中药饮片生产企业要履行药品上市许可持有人的相关义务，对中药饮片生产、销售实行全过程管理，建立中药饮片的`追溯体系，保证中药饮片安全、有效和可追溯。</w:t>
      </w:r>
    </w:p>
    <w:p>
      <w:pPr>
        <w:ind w:left="0" w:right="0" w:firstLine="560"/>
        <w:spacing w:before="450" w:after="450" w:line="312" w:lineRule="auto"/>
      </w:pPr>
      <w:r>
        <w:rPr>
          <w:rFonts w:ascii="宋体" w:hAnsi="宋体" w:eastAsia="宋体" w:cs="宋体"/>
          <w:color w:val="000"/>
          <w:sz w:val="28"/>
          <w:szCs w:val="28"/>
        </w:rPr>
        <w:t xml:space="preserve">20_ 年河北省率先在全国率先将中药饮片纳入药品流通追溯系统，并且建成了中药材追溯*台，目前已经完成了与 22 个 3 万亩以上的中药材大县对接，2375 个种植基地入驻*台，涵盖了 204 个品种，基地赋追溯码数量达到 万个。此外，贵州省、甘肃省等省份也已经开展了中药材追溯*台的建设。</w:t>
      </w:r>
    </w:p>
    <w:p>
      <w:pPr>
        <w:ind w:left="0" w:right="0" w:firstLine="560"/>
        <w:spacing w:before="450" w:after="450" w:line="312" w:lineRule="auto"/>
      </w:pPr>
      <w:r>
        <w:rPr>
          <w:rFonts w:ascii="宋体" w:hAnsi="宋体" w:eastAsia="宋体" w:cs="宋体"/>
          <w:color w:val="000"/>
          <w:sz w:val="28"/>
          <w:szCs w:val="28"/>
        </w:rPr>
        <w:t xml:space="preserve">不过，由于中药行业信息化水*较低，建立溯源体系需要投入更大的精力和资金，中药材溯源信息采集难等原因，要建成一个全国性的中药溯源*台，还需要更多的时间。在那之前，中药涨价的脚步或许难以停歇。</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东城区危化品运输合同范本11</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依照《^v^合同法》及其他有关法律、法规的规定，结合本市装修装饰的特点，甲、乙双方在平等、自愿、协商一致的基础上，就乙方承包甲方的装饰装修工程(以下简称工程)的有关事宜，达成如下协议：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2、工程装饰装修面积：______平方米。</w:t>
      </w:r>
    </w:p>
    <w:p>
      <w:pPr>
        <w:ind w:left="0" w:right="0" w:firstLine="560"/>
        <w:spacing w:before="450" w:after="450" w:line="312" w:lineRule="auto"/>
      </w:pPr>
      <w:r>
        <w:rPr>
          <w:rFonts w:ascii="宋体" w:hAnsi="宋体" w:eastAsia="宋体" w:cs="宋体"/>
          <w:color w:val="000"/>
          <w:sz w:val="28"/>
          <w:szCs w:val="28"/>
        </w:rPr>
        <w:t xml:space="preserve">3.工程户型：________</w:t>
      </w:r>
    </w:p>
    <w:p>
      <w:pPr>
        <w:ind w:left="0" w:right="0" w:firstLine="560"/>
        <w:spacing w:before="450" w:after="450" w:line="312" w:lineRule="auto"/>
      </w:pPr>
      <w:r>
        <w:rPr>
          <w:rFonts w:ascii="宋体" w:hAnsi="宋体" w:eastAsia="宋体" w:cs="宋体"/>
          <w:color w:val="000"/>
          <w:sz w:val="28"/>
          <w:szCs w:val="28"/>
        </w:rPr>
        <w:t xml:space="preserve">4.乙方包工、包部分材料，甲方提供其余部分材料。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5.工程期限__日，(以实际工作日计算)：</w:t>
      </w:r>
    </w:p>
    <w:p>
      <w:pPr>
        <w:ind w:left="0" w:right="0" w:firstLine="560"/>
        <w:spacing w:before="450" w:after="450" w:line="312" w:lineRule="auto"/>
      </w:pPr>
      <w:r>
        <w:rPr>
          <w:rFonts w:ascii="宋体" w:hAnsi="宋体" w:eastAsia="宋体" w:cs="宋体"/>
          <w:color w:val="000"/>
          <w:sz w:val="28"/>
          <w:szCs w:val="28"/>
        </w:rPr>
        <w:t xml:space="preserve">工程开工日期：___年___月___日。</w:t>
      </w:r>
    </w:p>
    <w:p>
      <w:pPr>
        <w:ind w:left="0" w:right="0" w:firstLine="560"/>
        <w:spacing w:before="450" w:after="450" w:line="312" w:lineRule="auto"/>
      </w:pPr>
      <w:r>
        <w:rPr>
          <w:rFonts w:ascii="宋体" w:hAnsi="宋体" w:eastAsia="宋体" w:cs="宋体"/>
          <w:color w:val="000"/>
          <w:sz w:val="28"/>
          <w:szCs w:val="28"/>
        </w:rPr>
        <w:t xml:space="preserve">工程竣工日期：___年___月___日。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1.工程价款：(大写)____________元，小写：______</w:t>
      </w:r>
    </w:p>
    <w:p>
      <w:pPr>
        <w:ind w:left="0" w:right="0" w:firstLine="560"/>
        <w:spacing w:before="450" w:after="450" w:line="312" w:lineRule="auto"/>
      </w:pPr>
      <w:r>
        <w:rPr>
          <w:rFonts w:ascii="宋体" w:hAnsi="宋体" w:eastAsia="宋体" w:cs="宋体"/>
          <w:color w:val="000"/>
          <w:sz w:val="28"/>
          <w:szCs w:val="28"/>
        </w:rPr>
        <w:t xml:space="preserve">2、付款方式：首付60%_____，工程过半支付35%_____，竣工移交支付5%_____。</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w:t>
      </w:r>
    </w:p>
    <w:p>
      <w:pPr>
        <w:ind w:left="0" w:right="0" w:firstLine="560"/>
        <w:spacing w:before="450" w:after="450" w:line="312" w:lineRule="auto"/>
      </w:pPr>
      <w:r>
        <w:rPr>
          <w:rFonts w:ascii="宋体" w:hAnsi="宋体" w:eastAsia="宋体" w:cs="宋体"/>
          <w:color w:val="000"/>
          <w:sz w:val="28"/>
          <w:szCs w:val="28"/>
        </w:rPr>
        <w:t xml:space="preserve">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2、由乙方提供的材料、设备，乙方应在材料、设备运到施工现场的时间提前通知甲方，</w:t>
      </w:r>
    </w:p>
    <w:p>
      <w:pPr>
        <w:ind w:left="0" w:right="0" w:firstLine="560"/>
        <w:spacing w:before="450" w:after="450" w:line="312" w:lineRule="auto"/>
      </w:pPr>
      <w:r>
        <w:rPr>
          <w:rFonts w:ascii="宋体" w:hAnsi="宋体" w:eastAsia="宋体" w:cs="宋体"/>
          <w:color w:val="000"/>
          <w:sz w:val="28"/>
          <w:szCs w:val="28"/>
        </w:rPr>
        <w:t xml:space="preserve">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若施工过程中因材料质量问题造成的退货、换货，以及因此延误工期，均由甲方承担；</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分腾空房屋，清除影响施工的障碍物；对只能部份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工程竣工验收合格并结清工程余款后，乙方向甲方办理移交手续，工程保修期为一年。保修期自住宅室内装饰装修工程竣工验收合格之日起计算。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东城区危化品运输合同范本13</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东城区危化品运输合同范本14</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2026-08-22T02:12:03+08:00</dcterms:created>
  <dcterms:modified xsi:type="dcterms:W3CDTF">2026-08-22T02:12:03+08:00</dcterms:modified>
</cp:coreProperties>
</file>

<file path=docProps/custom.xml><?xml version="1.0" encoding="utf-8"?>
<Properties xmlns="http://schemas.openxmlformats.org/officeDocument/2006/custom-properties" xmlns:vt="http://schemas.openxmlformats.org/officeDocument/2006/docPropsVTypes"/>
</file>