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最新设立中外合资经营企业合同的条件汇总(23篇)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的条件一目录1）总则2）合营各方及合资经营公司3）投资总额与注册资本4）合营公司的经营范围及规模5）合营公司经营场所6）合营双方的责任7）技术转让与保密8）技术成果、专有技术及专利管理9）合营公司的采购与销售10）董...</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设立中外合资经营企业合同的条件一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以下简称甲方）与＿＿＿＿＿（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英文名称：《》简称＿＿＿＿＿＿＿），以下简称合营公司。</w:t>
      </w:r>
    </w:p>
    <w:p>
      <w:pPr>
        <w:ind w:left="0" w:right="0" w:firstLine="560"/>
        <w:spacing w:before="450" w:after="450" w:line="312" w:lineRule="auto"/>
      </w:pPr>
      <w:r>
        <w:rPr>
          <w:rFonts w:ascii="宋体" w:hAnsi="宋体" w:eastAsia="宋体" w:cs="宋体"/>
          <w:color w:val="000"/>
          <w:sz w:val="28"/>
          <w:szCs w:val="28"/>
        </w:rPr>
        <w:t xml:space="preserve">双方于＿＿＿＿年＿＿月＿＿日在中国＿＿＿＿＿＿签订本合同，共同遵守执行。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第二条合资经营公司的名称为＿＿＿＿＿＿。英文名称为＿＿＿＿＿＿＿。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中华人民共和国境内及＿＿＿＿＿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同公司自成立日起合营期限为＿＿＿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＿＿＿＿占注册资本的＿＿＿＿＿＿％</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＿＿＿＿＿＿＿占注册资本的＿＿＿＿％</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美元，双方各缴付＿＿＿＿万美元。并应在合营公司营业执照签发之日起＿＿＿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第十五条合营公司的经营范围为对中华人民共和国境内及＿＿＿地区的计算机用户和未来的用户提供下列服务：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（11）代理＿＿＿＿公司在中国和＿＿＿地区的销售服务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第七章技术转让与保密</w:t>
      </w:r>
    </w:p>
    <w:p>
      <w:pPr>
        <w:ind w:left="0" w:right="0" w:firstLine="560"/>
        <w:spacing w:before="450" w:after="450" w:line="312" w:lineRule="auto"/>
      </w:pPr>
      <w:r>
        <w:rPr>
          <w:rFonts w:ascii="宋体" w:hAnsi="宋体" w:eastAsia="宋体" w:cs="宋体"/>
          <w:color w:val="000"/>
          <w:sz w:val="28"/>
          <w:szCs w:val="28"/>
        </w:rPr>
        <w:t xml:space="preserve">第二十一条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合营公司备件库中的备件和任何计算机设备、软件、专用工具以及其他产品的销售和计算机服务、培训可以由合营公司及其分支机构在中国境内或＿＿＿＿国家进行，也可以委托合营的双方或第三方代理。这种活动除应遵守中国政府的有关法律和法令外，还应参照＿＿＿＿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第二十九条合营公司登记注册之日为合营公司董事会成立之日。董事会是合营公司的最高权力机构，决定合营公司的一切重大问题。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第三十条董事会由＿＿＿名董事组成，其中甲方委派＿＿＿名，乙方委派＿＿＿名。董事长由甲方委派，副董事长由乙方委派。董事会的任期＿＿＿＿年，董事会的成员经委派方继续委派可以连任。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（13）每季度借款超过＿＿＿美元或每年借款超过＿＿＿＿美元</w:t>
      </w:r>
    </w:p>
    <w:p>
      <w:pPr>
        <w:ind w:left="0" w:right="0" w:firstLine="560"/>
        <w:spacing w:before="450" w:after="450" w:line="312" w:lineRule="auto"/>
      </w:pPr>
      <w:r>
        <w:rPr>
          <w:rFonts w:ascii="宋体" w:hAnsi="宋体" w:eastAsia="宋体" w:cs="宋体"/>
          <w:color w:val="000"/>
          <w:sz w:val="28"/>
          <w:szCs w:val="28"/>
        </w:rPr>
        <w:t xml:space="preserve">第三十四条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三十五条合营公司设经营管理机构，负责合营公司的日常经营管理工作。经营管理机构设总经理一人，由甲乙双方共同推荐。第一任总经理由＿＿＿方推荐。第一任副总经理由＿＿＿＿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第三十八条合营公司招聘职工，须经合营公司考试合格后录用。在合同的头＿＿年，人员的选择、考试和录用应由合营公司和甲、乙双方联合进行。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第十三章财务和利润分配</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合营公司的可分配利润根据各方投资比例分配，＿＿＿方优先取得外汇。分配后由合营公司立即汇至各方的开户银行。合营公司将在＿＿＿方协助下采用来料加工加工费的方式解决＿＿＿＿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合营公司有关的税务按中华人民共和国有关税法办理。合营公司将尽量取得减、免税的优惠，即：根据现行法律规定，合营公司在获利经营的头＿＿＿年免缴所得税，并且在此后＿＿＿年减免所得税＿＿＿％。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第十四章保险</w:t>
      </w:r>
    </w:p>
    <w:p>
      <w:pPr>
        <w:ind w:left="0" w:right="0" w:firstLine="560"/>
        <w:spacing w:before="450" w:after="450" w:line="312" w:lineRule="auto"/>
      </w:pPr>
      <w:r>
        <w:rPr>
          <w:rFonts w:ascii="宋体" w:hAnsi="宋体" w:eastAsia="宋体" w:cs="宋体"/>
          <w:color w:val="000"/>
          <w:sz w:val="28"/>
          <w:szCs w:val="28"/>
        </w:rPr>
        <w:t xml:space="preserve">第四十八条合营公司的一切保险均在中国的保险公司投保。投保险别、险值、保险期限由董事会讨论决定。保险费由合营公司缴付。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第十五章特别约定</w:t>
      </w:r>
    </w:p>
    <w:p>
      <w:pPr>
        <w:ind w:left="0" w:right="0" w:firstLine="560"/>
        <w:spacing w:before="450" w:after="450" w:line="312" w:lineRule="auto"/>
      </w:pPr>
      <w:r>
        <w:rPr>
          <w:rFonts w:ascii="宋体" w:hAnsi="宋体" w:eastAsia="宋体" w:cs="宋体"/>
          <w:color w:val="000"/>
          <w:sz w:val="28"/>
          <w:szCs w:val="28"/>
        </w:rPr>
        <w:t xml:space="preserve">第五十条如果由于中国或＿＿＿＿国政府有关法律、法令和政策的变化，致使本合同任何条款的执行受阻甚至无法执行时，有关一方必须立即通知另一方，并立即转交上述的有关文件。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上述第五十条情况发生时，双方应迅速通过谈判对本合同作出相应的修改，以使投资双方不致因此而受损失。如果一方不同意作出上述变动，另一方有权根据第五十四条的规定中止本合同，但应提前＿＿＿天书面通知对方。</w:t>
      </w:r>
    </w:p>
    <w:p>
      <w:pPr>
        <w:ind w:left="0" w:right="0" w:firstLine="560"/>
        <w:spacing w:before="450" w:after="450" w:line="312" w:lineRule="auto"/>
      </w:pPr>
      <w:r>
        <w:rPr>
          <w:rFonts w:ascii="宋体" w:hAnsi="宋体" w:eastAsia="宋体" w:cs="宋体"/>
          <w:color w:val="000"/>
          <w:sz w:val="28"/>
          <w:szCs w:val="28"/>
        </w:rPr>
        <w:t xml:space="preserve">第五十二条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第五十三条由于发生不可抗拒事故致使合营公司无法经营，或者由于合营公司连年亏损无力继续经营，经董事会一致通过并报原批准本合同的主管机构批准，可以提请解散合营公司。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五十九条在合同有效期或延长期，双方之间发生的争议和要求，或有关结束合同的争议和要求。应当由有关双方在友好和信任的气氛下通过诚挚的协商和谈判解决。若双方不能在＿＿＿天内解决争议，应交由＿＿＿＿仲裁院按照此协议签订日有效的仲裁规则仲裁。仲裁将由＿＿＿＿仲裁院选定的仲裁员进行。他的裁决将是最后的，对双方有约束力的。整个仲裁过程，包括辩论和摘要都用＿＿＿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第十七章合同文字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第十八章合同的生效及其他</w:t>
      </w:r>
    </w:p>
    <w:p>
      <w:pPr>
        <w:ind w:left="0" w:right="0" w:firstLine="560"/>
        <w:spacing w:before="450" w:after="450" w:line="312" w:lineRule="auto"/>
      </w:pPr>
      <w:r>
        <w:rPr>
          <w:rFonts w:ascii="宋体" w:hAnsi="宋体" w:eastAsia="宋体" w:cs="宋体"/>
          <w:color w:val="000"/>
          <w:sz w:val="28"/>
          <w:szCs w:val="28"/>
        </w:rPr>
        <w:t xml:space="preserve">第六十二条此合同，包括附件、日程、附属文件和附录，只有在双方授权的代表签署并经中国有关部门批准后方能生效。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第六十四条一旦本合同结束，字头＿＿＿＿和字词＿＿＿＿不经＿＿＿方的书面允许，不得继续使用。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第六十六条本合同于＿＿＿＿年＿＿月＿＿日由甲、乙双方的授权代表以中、英两种文本在中国＿＿＿＿签字。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设立中外合资经营企业合同的条件二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11）银行账户和外汇安排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1.2专有技术（know－how）是指＿＿＿＿＿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1.3专利（patent）是指＿＿＿＿＿方从其关联公司得到的，以＿＿＿＿＿方在＿＿＿＿＿国和其他国家已获取专利和将依据技术转让许可证合同转让给公司的发明。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1.5工业锅炉是指压力小于＿＿＿＿＿公斤/平方厘米，容量小于＿＿＿＿＿吨/小时的蒸汽锅炉和不同容量等级的热水锅炉。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方不再是公司资产拥有者时，＿＿＿＿＿方同意在公司完成最后一个销售合同交货后，更改公司的名称，并使更改后的公司名称不再有“＿＿＿＿＿”或类似字样。＿＿＿＿＿方和公司将尽最大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年投资总额为＿＿＿＿＿美元，注册资本为＿＿＿＿＿美元，甲方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①从公司成立日期起的＿＿＿＿＿个月内，甲方应以价值＿＿＿＿＿美元的厂房、建筑物、机器设备和库存物资做为其投资；乙方应以＿＿＿＿＿美元现金和价值＿＿＿＿美元的技术做为其投资。</w:t>
      </w:r>
    </w:p>
    <w:p>
      <w:pPr>
        <w:ind w:left="0" w:right="0" w:firstLine="560"/>
        <w:spacing w:before="450" w:after="450" w:line="312" w:lineRule="auto"/>
      </w:pPr>
      <w:r>
        <w:rPr>
          <w:rFonts w:ascii="宋体" w:hAnsi="宋体" w:eastAsia="宋体" w:cs="宋体"/>
          <w:color w:val="000"/>
          <w:sz w:val="28"/>
          <w:szCs w:val="28"/>
        </w:rPr>
        <w:t xml:space="preserve">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③＿＿＿＿＿年，甲乙双方各缴＿＿＿＿＿美元并从各方在公司分享的利润中各拿出＿＿＿＿＿美元做投资（资本化的利润）：甲乙双方各累计认缴股本＿＿＿＿＿美元。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对于上述4.1①、②、③等项中提到的＿＿＿＿＿方现金投资，董事会有权决定接受＿＿＿＿＿方用公司所需要的先进机器设备来代替＿＿＿＿＿方的现金投资。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4.2甲乙双方出资方式分别为：＿＿＿＿＿方以厂房、建筑物、机器、设备、库存物资和人民币现金作为出资。＿＿＿＿＿方以先进的机器、设备、许可证技术和外汇现金作为出资。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会计事务所和一个中国注册的会计事务所承担。国*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方需要把其在公司注册资本中所占份额的一部分或全部出售或者转让给＿＿＿＿＿方的一家关联公司时，如果符合下列条款，＿＿＿＿＿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年至第＿＿＿＿＿年，公司应对其使用的场地按每年每平方米人民币＿＿＿＿＿元支付使用费。公司使用面积，经双方同意可进行调整，以反映实际使用土地的情况。在＿＿＿＿＿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在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人组成，甲方＿＿＿＿＿人，乙方＿＿＿＿＿人，董事长由＿＿＿＿＿方指定，副董事长由＿＿＿＿＿方指定。各方应以书面通知任免其委派的董事（包括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（22）审批和其他公司或法律实体的合并或解散；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（26）审批开立账户，撤销账户；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20）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9.2＿＿＿＿＿方从公司成立起开始向公司提供必要的技术资料、技术规范、图纸，设计及其他详细资料，详见技术转让和许可证合同附件4。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方作为出资的合营部分）并从成立日期起的第＿＿＿＿＿年生产＿＿＿＿＿mw电站锅炉，而后生产＿＿＿＿＿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最优惠的国家进口。公司按＿＿＿＿＿给其他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第十一条银行账户和外汇安排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11.1公司在取得中华人民共和国工商管理局发给的营业执照后，凭该营业执照在中国银行以“＿＿＿＿＿”的名义开立人民币账户和外币账户。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（5）＿＿＿＿＿方应得的技术转让提成费；</w:t>
      </w:r>
    </w:p>
    <w:p>
      <w:pPr>
        <w:ind w:left="0" w:right="0" w:firstLine="560"/>
        <w:spacing w:before="450" w:after="450" w:line="312" w:lineRule="auto"/>
      </w:pPr>
      <w:r>
        <w:rPr>
          <w:rFonts w:ascii="宋体" w:hAnsi="宋体" w:eastAsia="宋体" w:cs="宋体"/>
          <w:color w:val="000"/>
          <w:sz w:val="28"/>
          <w:szCs w:val="28"/>
        </w:rPr>
        <w:t xml:space="preserve">（6）＿＿＿＿＿方应分得的红利；</w:t>
      </w:r>
    </w:p>
    <w:p>
      <w:pPr>
        <w:ind w:left="0" w:right="0" w:firstLine="560"/>
        <w:spacing w:before="450" w:after="450" w:line="312" w:lineRule="auto"/>
      </w:pPr>
      <w:r>
        <w:rPr>
          <w:rFonts w:ascii="宋体" w:hAnsi="宋体" w:eastAsia="宋体" w:cs="宋体"/>
          <w:color w:val="000"/>
          <w:sz w:val="28"/>
          <w:szCs w:val="28"/>
        </w:rPr>
        <w:t xml:space="preserve">（7）＿＿＿＿＿方应分得的红利；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和双方或任何代理的一切经营活动的任何＿＿＿＿＿的，无论是以＿＿＿＿＿的形式，还是以其他方式颁布的任何命令、＿＿＿＿＿和书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a）公司终止有效日期起＿＿＿＿＿年之后；（b）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21.1对本合同的任何条款的执行或解释所引起的任何争议，双方应尽最大努力友好协商解决。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天内通过在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23.3如果在本合同签字＿＿＿＿＿天以内，公司尚未获有关的批准、注册及必要的营业执照，合营任何一方有权在通知对方十五天后撤销本合同。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文书面作出。上述通知可以用挂号航空信、电报、电传或其他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1.2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1.4会计记帐应以中文和英文同时记帐，公司的月报、季报和年报以及所有记帐凭证、帐簿、报表表头和这些文件报表的标题均应同时使用中文和英文。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1.5公司将采用人民币为簿记记帐的基本货币。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1.6公司经营所需的经营资本和消耗资金应反映在董事会批准的预算中来。总经理将有权根据批准的预算安排使用中国银行的贷款以及要求乙方和甲方共同分缴公司的注册资本。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第三条现金和往来账户的计算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3.2帐面汇率将按先进先出法计算。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4.1财产盘存科目的计算将采用后进先出法。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4.2公司各种材料、设备和其他物资的收、发和退还应按手续办理。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第五条固定资产的计算</w:t>
      </w:r>
    </w:p>
    <w:p>
      <w:pPr>
        <w:ind w:left="0" w:right="0" w:firstLine="560"/>
        <w:spacing w:before="450" w:after="450" w:line="312" w:lineRule="auto"/>
      </w:pPr>
      <w:r>
        <w:rPr>
          <w:rFonts w:ascii="宋体" w:hAnsi="宋体" w:eastAsia="宋体" w:cs="宋体"/>
          <w:color w:val="000"/>
          <w:sz w:val="28"/>
          <w:szCs w:val="28"/>
        </w:rPr>
        <w:t xml:space="preserve">5.1公司的固定资产应是指设备器材、机床工具、厂房及各种建筑物等，其使用期限为一年以上，按中国财政部门的规定计算。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5.2合营企业制定适当的程序以批准公司拥有的或租用的固定资产的增加及转让，这一程序需经董事会批准。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第六条无形资产和其他资产的计算</w:t>
      </w:r>
    </w:p>
    <w:p>
      <w:pPr>
        <w:ind w:left="0" w:right="0" w:firstLine="560"/>
        <w:spacing w:before="450" w:after="450" w:line="312" w:lineRule="auto"/>
      </w:pPr>
      <w:r>
        <w:rPr>
          <w:rFonts w:ascii="宋体" w:hAnsi="宋体" w:eastAsia="宋体" w:cs="宋体"/>
          <w:color w:val="000"/>
          <w:sz w:val="28"/>
          <w:szCs w:val="28"/>
        </w:rPr>
        <w:t xml:space="preserve">6.1技术转让许可证费应于转让许可证协议初期较短的时间内或＿＿＿＿＿年期限内摊销完毕。</w:t>
      </w:r>
    </w:p>
    <w:p>
      <w:pPr>
        <w:ind w:left="0" w:right="0" w:firstLine="560"/>
        <w:spacing w:before="450" w:after="450" w:line="312" w:lineRule="auto"/>
      </w:pPr>
      <w:r>
        <w:rPr>
          <w:rFonts w:ascii="宋体" w:hAnsi="宋体" w:eastAsia="宋体" w:cs="宋体"/>
          <w:color w:val="000"/>
          <w:sz w:val="28"/>
          <w:szCs w:val="28"/>
        </w:rPr>
        <w:t xml:space="preserve">6.2筹建费用应在＿＿＿＿＿年期限内摊销完毕。</w:t>
      </w:r>
    </w:p>
    <w:p>
      <w:pPr>
        <w:ind w:left="0" w:right="0" w:firstLine="560"/>
        <w:spacing w:before="450" w:after="450" w:line="312" w:lineRule="auto"/>
      </w:pPr>
      <w:r>
        <w:rPr>
          <w:rFonts w:ascii="宋体" w:hAnsi="宋体" w:eastAsia="宋体" w:cs="宋体"/>
          <w:color w:val="000"/>
          <w:sz w:val="28"/>
          <w:szCs w:val="28"/>
        </w:rPr>
        <w:t xml:space="preserve">第七条成本和费用的计算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第八条销售和利润的核算</w:t>
      </w:r>
    </w:p>
    <w:p>
      <w:pPr>
        <w:ind w:left="0" w:right="0" w:firstLine="560"/>
        <w:spacing w:before="450" w:after="450" w:line="312" w:lineRule="auto"/>
      </w:pPr>
      <w:r>
        <w:rPr>
          <w:rFonts w:ascii="宋体" w:hAnsi="宋体" w:eastAsia="宋体" w:cs="宋体"/>
          <w:color w:val="000"/>
          <w:sz w:val="28"/>
          <w:szCs w:val="28"/>
        </w:rPr>
        <w:t xml:space="preserve">8.1合同规定销售记录和销售成本的计算应采用全部完工法。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8.2公司将根据税后净收入提取储备基金、发展基金、职员和工人的奖金以及福利基金。三种基金的总数一般应当超过税后净收入的＿＿＿＿＿％。若有特殊的提取比例应由董事长决定。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8.3总经理在财政年度结算后的2个月内准备出利润分配方案并将方案提交董事会审查，批准并贯彻执行。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第九条账户分类和会计报表</w:t>
      </w:r>
    </w:p>
    <w:p>
      <w:pPr>
        <w:ind w:left="0" w:right="0" w:firstLine="560"/>
        <w:spacing w:before="450" w:after="450" w:line="312" w:lineRule="auto"/>
      </w:pPr>
      <w:r>
        <w:rPr>
          <w:rFonts w:ascii="宋体" w:hAnsi="宋体" w:eastAsia="宋体" w:cs="宋体"/>
          <w:color w:val="000"/>
          <w:sz w:val="28"/>
          <w:szCs w:val="28"/>
        </w:rPr>
        <w:t xml:space="preserve">9.1未经审查的合营企业的会计报表，应于次月10日前发送管理者和股东手中。</w:t>
      </w:r>
    </w:p>
    <w:p>
      <w:pPr>
        <w:ind w:left="0" w:right="0" w:firstLine="560"/>
        <w:spacing w:before="450" w:after="450" w:line="312" w:lineRule="auto"/>
      </w:pPr>
      <w:r>
        <w:rPr>
          <w:rFonts w:ascii="宋体" w:hAnsi="宋体" w:eastAsia="宋体" w:cs="宋体"/>
          <w:color w:val="000"/>
          <w:sz w:val="28"/>
          <w:szCs w:val="28"/>
        </w:rPr>
        <w:t xml:space="preserve">9.2送交乙方的会计报表和会计报告应采用美元和人民币同时表示。公司将按＿＿＿＿＿标准报告提供给乙方。</w:t>
      </w:r>
    </w:p>
    <w:p>
      <w:pPr>
        <w:ind w:left="0" w:right="0" w:firstLine="560"/>
        <w:spacing w:before="450" w:after="450" w:line="312" w:lineRule="auto"/>
      </w:pPr>
      <w:r>
        <w:rPr>
          <w:rFonts w:ascii="宋体" w:hAnsi="宋体" w:eastAsia="宋体" w:cs="宋体"/>
          <w:color w:val="000"/>
          <w:sz w:val="28"/>
          <w:szCs w:val="28"/>
        </w:rPr>
        <w:t xml:space="preserve">9.3送交股东和管理者手中的会计报表应包括预算和实际变化的比较。重大的变化应由总经理在呈送的补充报告中加以说明。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设立中外合资经营企业合同的条件三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2026-05-16T12:52:33+08:00</dcterms:created>
  <dcterms:modified xsi:type="dcterms:W3CDTF">2026-05-16T12:52:33+08:00</dcterms:modified>
</cp:coreProperties>
</file>

<file path=docProps/custom.xml><?xml version="1.0" encoding="utf-8"?>
<Properties xmlns="http://schemas.openxmlformats.org/officeDocument/2006/custom-properties" xmlns:vt="http://schemas.openxmlformats.org/officeDocument/2006/docPropsVTypes"/>
</file>