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2025年合伙经营合同协议实用(4篇)</w:t>
      </w:r>
      <w:bookmarkEnd w:id="1"/>
    </w:p>
    <w:p>
      <w:pPr>
        <w:jc w:val="center"/>
        <w:spacing w:before="0" w:after="450"/>
      </w:pPr>
      <w:r>
        <w:rPr>
          <w:rFonts w:ascii="Arial" w:hAnsi="Arial" w:eastAsia="Arial" w:cs="Arial"/>
          <w:color w:val="999999"/>
          <w:sz w:val="20"/>
          <w:szCs w:val="20"/>
        </w:rPr>
        <w:t xml:space="preserve">来源：网络  作者：春暖花香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合伙经营合同协议一乙方：________甲乙合伙人本着公平、平等、互利的原则投资举办经营店铺，就有关服装类合作事宜协商达成一致，特订立本合伙协议如下：第一条、甲乙双方合伙经营女装批发店，店名为8.8时尚女装。总投资为人民币_________...</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甲乙双方合伙经营女装批发店，店名为8.8时尚女装。总投资为人民币__________元整，甲出资_______元，乙出资________元，甲方占投资总额的____%，乙方占投资总额的______%。按照各自的投资比例享有权利和承担责任(包括利润分成和亏损金额的承担)。(包括但不限于：房租、装修费、货款、雇员费用等)，详细投资明细及所购固定及非固定资产明细见协议附件。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合伙经营合同协议二</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甲乙合伙人本着公平、平等、互利的原则投资举办经营店铺，就有关医药类合作事宜协商达成一致，特订立本合伙协议如下：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甲乙双方合伙经营药品零售店，店名为福清市宏路百信药店。总投资为人民币3000000元整，甲出资1500000元，乙出资_1500000_元，甲方占投资总额的_50_％，乙方占投资总额的_50_％。按照各自的投资比例享有权利和承担责任（包括利润分成和亏损金额的承担）。（包括但不限于：房租、装修费、货款、雇员费用等），详细投资明细及所购固定及非固定资产明细见协议附件。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一条、甲乙双方共同投资人（以下简称“共同投资人”）经友好协商，根据中华人民共和国法律、法规的规定，就各方共同出资并由甲方以其名义享有_________股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1、共同出资人的出资额为人民币_________元，其中甲方出资_________元，占出资总额的_________%；乙方出资_________元，占出资总额的_________%。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2、双方一致同意甲方用出资总额_________的股权作为出资，参与股份公司的发起设立，共同投资人将持有股份公司股本总额的_________%。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为保证本协议的实际履行，甲方自愿提供其所有的财产向其他共同投资人提供担保。甲方承诺在其违约并造成其他共同投资人损失的情况下，以上述财产向其他共同投资人承担违约责任。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合伙经营合同协议四</w:t>
      </w:r>
    </w:p>
    <w:p>
      <w:pPr>
        <w:ind w:left="0" w:right="0" w:firstLine="560"/>
        <w:spacing w:before="450" w:after="450" w:line="312" w:lineRule="auto"/>
      </w:pPr>
      <w:r>
        <w:rPr>
          <w:rFonts w:ascii="宋体" w:hAnsi="宋体" w:eastAsia="宋体" w:cs="宋体"/>
          <w:color w:val="000"/>
          <w:sz w:val="28"/>
          <w:szCs w:val="28"/>
        </w:rPr>
        <w:t xml:space="preserve">合伙人：（甲方）________</w:t>
      </w:r>
    </w:p>
    <w:p>
      <w:pPr>
        <w:ind w:left="0" w:right="0" w:firstLine="560"/>
        <w:spacing w:before="450" w:after="450" w:line="312" w:lineRule="auto"/>
      </w:pPr>
      <w:r>
        <w:rPr>
          <w:rFonts w:ascii="宋体" w:hAnsi="宋体" w:eastAsia="宋体" w:cs="宋体"/>
          <w:color w:val="000"/>
          <w:sz w:val="28"/>
          <w:szCs w:val="28"/>
        </w:rPr>
        <w:t xml:space="preserve">合伙人：（乙方）________</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甲乙双方合伙经营女装批发店，店名为8.8时尚女装。总投资为人民币__________元整，甲出资_______元，乙出资________元，甲方占投资总额的____％，乙方占投资总额的______％。按照各自的投资比例享有权利和承担责任（包括利润分成和亏损金额的承担）。（包括但不限于：房租、装修费、货款、雇员费用等），详细投资明细及所购固定及非固定资产明细见协议附件。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2026-09-24T12:24:43+08:00</dcterms:created>
  <dcterms:modified xsi:type="dcterms:W3CDTF">2026-09-24T12:24:43+08:00</dcterms:modified>
</cp:coreProperties>
</file>

<file path=docProps/custom.xml><?xml version="1.0" encoding="utf-8"?>
<Properties xmlns="http://schemas.openxmlformats.org/officeDocument/2006/custom-properties" xmlns:vt="http://schemas.openxmlformats.org/officeDocument/2006/docPropsVTypes"/>
</file>