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2025年混藏仓储经营 仓库存储合同(5篇)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混藏仓储经营 仓库存储合同一乙方(交货仓库)：根据《中华人民共和国民法典》的有关规定，经甲乙双方友好协商，签订本合同。第一条甲乙双方同意遵守执行《_______玉米中心批发市场交易管理办法》及该文件、通知的有关规定。第二条玉米入库1.甲方玉...</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仓库存储合同一</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l，乙方根据验收结果可向甲方开具市场统一印制的用于抵顶分期货款的仓单(见附件二)，加盖向市场预留的印鉴，注明用途为“抵顶分期货款”。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(l)乙方应按本合同第三条规定验收，在验收过程中发现与规定不符的情况，应及时以入库验收单形式通知甲方，要求其整理、调换，若乙方没及时通知甲方，造成甲方损失，由乙方赔偿;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仓库存储合同二</w:t>
      </w:r>
    </w:p>
    <w:p>
      <w:pPr>
        <w:ind w:left="0" w:right="0" w:firstLine="560"/>
        <w:spacing w:before="450" w:after="450" w:line="312" w:lineRule="auto"/>
      </w:pPr>
      <w:r>
        <w:rPr>
          <w:rFonts w:ascii="宋体" w:hAnsi="宋体" w:eastAsia="宋体" w:cs="宋体"/>
          <w:color w:val="000"/>
          <w:sz w:val="28"/>
          <w:szCs w:val="28"/>
        </w:rPr>
        <w:t xml:space="preserve">混藏仓储合同范本甲方（交易商）：_________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        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        </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倒垛</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正常倒垛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缝口补眼</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整包挑选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更换包装</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筛选挑选</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散粮挑选</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筛选、装包、缝口、码封垛</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倒包晾晒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整包晾晒</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仓库存储合同三</w:t>
      </w:r>
    </w:p>
    <w:p>
      <w:pPr>
        <w:ind w:left="0" w:right="0" w:firstLine="560"/>
        <w:spacing w:before="450" w:after="450" w:line="312" w:lineRule="auto"/>
      </w:pPr>
      <w:r>
        <w:rPr>
          <w:rFonts w:ascii="宋体" w:hAnsi="宋体" w:eastAsia="宋体" w:cs="宋体"/>
          <w:color w:val="000"/>
          <w:sz w:val="28"/>
          <w:szCs w:val="28"/>
        </w:rPr>
        <w:t xml:space="preserve">甲方（交易商）：____________</w:t>
      </w:r>
    </w:p>
    <w:p>
      <w:pPr>
        <w:ind w:left="0" w:right="0" w:firstLine="560"/>
        <w:spacing w:before="450" w:after="450" w:line="312" w:lineRule="auto"/>
      </w:pPr>
      <w:r>
        <w:rPr>
          <w:rFonts w:ascii="宋体" w:hAnsi="宋体" w:eastAsia="宋体" w:cs="宋体"/>
          <w:color w:val="000"/>
          <w:sz w:val="28"/>
          <w:szCs w:val="28"/>
        </w:rPr>
        <w:t xml:space="preserve">乙方（交货仓库）：__________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_____玉米中心批发市场（以下简称市场）批准的《________________玉米中心批发市场交货仓库入库通知单》（见附件一），并通知乙方，乙方应按《______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 麻袋规定为长107±5 cm、宽74±3 cm不破、不漏的麻袋。麻袋卫生要求为无油污，无霉变，无严重的煤灰、石灰、铁锈、泥土、水渍等污染。包装物标准根据___________玉米中心批发市场最新公布文件为准。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（1） 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 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 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 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5.① 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0.5‰计，超过半个月按一个月计）。② 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 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 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 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 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 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 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 委托代理人：__________（签字）</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仓库存储合同四</w:t>
      </w:r>
    </w:p>
    <w:p>
      <w:pPr>
        <w:ind w:left="0" w:right="0" w:firstLine="560"/>
        <w:spacing w:before="450" w:after="450" w:line="312" w:lineRule="auto"/>
      </w:pPr>
      <w:r>
        <w:rPr>
          <w:rFonts w:ascii="宋体" w:hAnsi="宋体" w:eastAsia="宋体" w:cs="宋体"/>
          <w:color w:val="000"/>
          <w:sz w:val="28"/>
          <w:szCs w:val="28"/>
        </w:rPr>
        <w:t xml:space="preserve">甲方(交易商)：</w:t>
      </w:r>
    </w:p>
    <w:p>
      <w:pPr>
        <w:ind w:left="0" w:right="0" w:firstLine="560"/>
        <w:spacing w:before="450" w:after="450" w:line="312" w:lineRule="auto"/>
      </w:pPr>
      <w:r>
        <w:rPr>
          <w:rFonts w:ascii="宋体" w:hAnsi="宋体" w:eastAsia="宋体" w:cs="宋体"/>
          <w:color w:val="000"/>
          <w:sz w:val="28"/>
          <w:szCs w:val="28"/>
        </w:rPr>
        <w:t xml:space="preserve">乙方(交货仓库)：</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一.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二.玉米入库，甲方应到库监收。若甲方不到库监收，则认定甲方对乙方所收的实物重量、质量及包装没有异议。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 入库验收</w:t>
      </w:r>
    </w:p>
    <w:p>
      <w:pPr>
        <w:ind w:left="0" w:right="0" w:firstLine="560"/>
        <w:spacing w:before="450" w:after="450" w:line="312" w:lineRule="auto"/>
      </w:pPr>
      <w:r>
        <w:rPr>
          <w:rFonts w:ascii="宋体" w:hAnsi="宋体" w:eastAsia="宋体" w:cs="宋体"/>
          <w:color w:val="000"/>
          <w:sz w:val="28"/>
          <w:szCs w:val="28"/>
        </w:rPr>
        <w:t xml:space="preserve">一.重量验收：以乙方经计量检验合格的地磅为准，麻袋重量按0.9公斤/条计。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二.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三.包装验收：麻袋包装，缝口、缝补必须用麻袋线。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(1)麻袋规定为长107±5cm、宽74±3cm不破、不漏的麻袋。麻袋卫生.要求为无油污，无霉变，无严重的煤灰、石灰、铁锈、泥土、水渍等污染。包装物标准根据_______玉米中心批发市场公布文件为准。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四.货物验收后，乙方须填写入库验收单。入库验收单包括以下内容：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五.乙方须将验收结果(入库验收单加盖业务章)及时通知甲方，如甲方对乙方质量检验结果有异议，双方派人重新抽样检验，以共同检验结果为准。水分检验结果作为本合同第五条第5款的计算依据。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w:t>
      </w:r>
    </w:p>
    <w:p>
      <w:pPr>
        <w:ind w:left="0" w:right="0" w:firstLine="560"/>
        <w:spacing w:before="450" w:after="450" w:line="312" w:lineRule="auto"/>
      </w:pPr>
      <w:r>
        <w:rPr>
          <w:rFonts w:ascii="宋体" w:hAnsi="宋体" w:eastAsia="宋体" w:cs="宋体"/>
          <w:color w:val="000"/>
          <w:sz w:val="28"/>
          <w:szCs w:val="28"/>
        </w:rPr>
        <w:t xml:space="preserve">一.乙方根据验收结果可向甲方开具市场统一印制的用于抵顶分期货款的仓单(见附件二)，加盖向市场预留的印鉴，注明用途为“抵顶分期货款”。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二.乙方根据_______玉米中心批发市场指定的质检机构检验结果，对符合交货标准的玉米开具注册交货用的仓单，并注明为“交货用”，甲方向市场申请仓单注册。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三.甲方用提货单重新开具仓单，应在扣减对应货物的损耗后，按第四条第1、2款重新检验开具仓单。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 玉米保管要求</w:t>
      </w:r>
    </w:p>
    <w:p>
      <w:pPr>
        <w:ind w:left="0" w:right="0" w:firstLine="560"/>
        <w:spacing w:before="450" w:after="450" w:line="312" w:lineRule="auto"/>
      </w:pPr>
      <w:r>
        <w:rPr>
          <w:rFonts w:ascii="宋体" w:hAnsi="宋体" w:eastAsia="宋体" w:cs="宋体"/>
          <w:color w:val="000"/>
          <w:sz w:val="28"/>
          <w:szCs w:val="28"/>
        </w:rPr>
        <w:t xml:space="preserve">一.乙方按国家和当地粮食主管部门仓储有关规定对甲方的玉米实施保管，以维护货物储存期间的质量安全。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二.乙方不得将入库货物与其商品性能相抵触、污染、串味、养护措施和灭火方法不同的商品存放在同一仓间。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三.乙方对入库货物须集中堆放，火车入库一车皮一个货位，汽车入库一般60吨一个货位，货位须有明显、不可移动的标识。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四.仓单生成后，乙方不能移动、开包、调包甲方玉米。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l-(人库水分-14%)]，损耗再按2‰扣，从第二个月起，每个月的损耗为l‰。(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五.乙方在储存玉米的过程中发现非乙方管理原因出现的问题，应及时通知甲方采取措施，费用由甲方承担。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一.必须凭市场签发的提货单(见附件四)提货。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二.提货人应出具单位介绍信和本人身份证，并在乙方登记、签字结清相应全部费用。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三.出库重量以实际过乙方经计量检验合格的地磅为准，扣减损耗后，短缺重量由乙方承担。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四.包装物数量按货位图标明的数量为准，重量以0.9公斤/条计算。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w:t>
      </w:r>
    </w:p>
    <w:p>
      <w:pPr>
        <w:ind w:left="0" w:right="0" w:firstLine="560"/>
        <w:spacing w:before="450" w:after="450" w:line="312" w:lineRule="auto"/>
      </w:pPr>
      <w:r>
        <w:rPr>
          <w:rFonts w:ascii="宋体" w:hAnsi="宋体" w:eastAsia="宋体" w:cs="宋体"/>
          <w:color w:val="000"/>
          <w:sz w:val="28"/>
          <w:szCs w:val="28"/>
        </w:rPr>
        <w:t xml:space="preserve">仓储等费用由甲方按市场公布已执行的标准向乙方支付。交货仓库杂项作业服务费由甲乙双方协商制定。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(l)乙方严格按第五条的相关规定进行保管，储存过程中玉米质量出现变化时，甲方在接到乙方通知后应及时处理，否则，造成的损失由甲方自行承担。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(1)按规定保管的玉米因储存时间过长引起质量自然变化，责任由甲方承担。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混藏仓储经营 仓库存储合同五</w:t>
      </w:r>
    </w:p>
    <w:p>
      <w:pPr>
        <w:ind w:left="0" w:right="0" w:firstLine="560"/>
        <w:spacing w:before="450" w:after="450" w:line="312" w:lineRule="auto"/>
      </w:pPr>
      <w:r>
        <w:rPr>
          <w:rFonts w:ascii="宋体" w:hAnsi="宋体" w:eastAsia="宋体" w:cs="宋体"/>
          <w:color w:val="000"/>
          <w:sz w:val="28"/>
          <w:szCs w:val="28"/>
        </w:rPr>
        <w:t xml:space="preserve">甲方(交易商)：_______乙方(交货仓库)：_______根据《中华人民共和国民法典》的有关规定，经甲乙双方友好协商，签订本合同。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甲乙双方同意遵守执行《_______玉米中心批发市场交易管理办法》及该文件、通知的有关规定。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 玉米入库</w:t>
      </w:r>
    </w:p>
    <w:p>
      <w:pPr>
        <w:ind w:left="0" w:right="0" w:firstLine="560"/>
        <w:spacing w:before="450" w:after="450" w:line="312" w:lineRule="auto"/>
      </w:pPr>
      <w:r>
        <w:rPr>
          <w:rFonts w:ascii="宋体" w:hAnsi="宋体" w:eastAsia="宋体" w:cs="宋体"/>
          <w:color w:val="000"/>
          <w:sz w:val="28"/>
          <w:szCs w:val="28"/>
        </w:rPr>
        <w:t xml:space="preserve">1.甲方玉米入库须持一玉米中心批发市场(以下简称市场)批准的《_______玉米中心批发市场交货仓库入库通知单》(见附件一)，并通知乙方，乙方应按《_______玉米中心批发市场交货仓库人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2.玉米入库，甲方应到库监收。若甲方不到库监收，则认定甲方对乙方所收的实物重量、质量及包装没有异议。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1、重量验收：以乙方经计量检验合格的地磅为准，麻袋重量按0.9公斤/条计。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氖是否符合仓储保管要求。按市场交货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(1)麻袋规定为长107±5、宽74±3不破、不漏的麻袋。麻袋卫生.要求为无油污，无霉变，无严重的煤灰、石灰、铁锈、泥土、水渍等污染。包装物标准根据_______玉米中心批发市场最新公布文件为准。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w:t>
      </w:r>
    </w:p>
    <w:p>
      <w:pPr>
        <w:ind w:left="0" w:right="0" w:firstLine="560"/>
        <w:spacing w:before="450" w:after="450" w:line="312" w:lineRule="auto"/>
      </w:pPr>
      <w:r>
        <w:rPr>
          <w:rFonts w:ascii="宋体" w:hAnsi="宋体" w:eastAsia="宋体" w:cs="宋体"/>
          <w:color w:val="000"/>
          <w:sz w:val="28"/>
          <w:szCs w:val="28"/>
        </w:rPr>
        <w:t xml:space="preserve">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标识麻袋验收标准：</w:t>
      </w:r>
    </w:p>
    <w:p>
      <w:pPr>
        <w:ind w:left="0" w:right="0" w:firstLine="560"/>
        <w:spacing w:before="450" w:after="450" w:line="312" w:lineRule="auto"/>
      </w:pPr>
      <w:r>
        <w:rPr>
          <w:rFonts w:ascii="宋体" w:hAnsi="宋体" w:eastAsia="宋体" w:cs="宋体"/>
          <w:color w:val="000"/>
          <w:sz w:val="28"/>
          <w:szCs w:val="28"/>
        </w:rPr>
        <w:t xml:space="preserve">(3)麻袋应不破、不漏。麻袋卫生要求为无油污，无霉变，无严重的煤灰、石灰、铁锈、泥土、水渍等污染。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(4)麻袋缝口可以是机器缝口或手工缝口。机器缝口必须达到两头锁紧双趟标准;手工缝口必须达到双线14针以上(含)标准。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w:t>
      </w:r>
    </w:p>
    <w:p>
      <w:pPr>
        <w:ind w:left="0" w:right="0" w:firstLine="560"/>
        <w:spacing w:before="450" w:after="450" w:line="312" w:lineRule="auto"/>
      </w:pPr>
      <w:r>
        <w:rPr>
          <w:rFonts w:ascii="宋体" w:hAnsi="宋体" w:eastAsia="宋体" w:cs="宋体"/>
          <w:color w:val="000"/>
          <w:sz w:val="28"/>
          <w:szCs w:val="28"/>
        </w:rPr>
        <w:t xml:space="preserve">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 仓单生成，乙方根据验收结果可向甲方开具市场统一印制的用于抵顶分期货款的仓单(见附件二)，加盖向市场预留的印鉴，注明用途为“抵顶分期货款”。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1、乙方根据_______玉米中心批发市场指定的质检机构检验结果，对符合交货标准的玉米开具注册交货用的仓单，并注明为“交货用”，甲方向市场申请仓单注册。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2、甲方用提货单重新开具仓单，应在扣减对应货物的损耗后，按第四条第1、2款重新检验开具仓单。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人库重量=过磅重量×[-(人库水分-14%)]，损耗再按2‰扣，从第二个月起，每个月的损耗为‰。(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②用提货单重新注册仓单的玉米，每个月损耗为1‰(不足半个月按0.5‰计，超过半个月按一个月计)。</w:t>
      </w:r>
    </w:p>
    <w:p>
      <w:pPr>
        <w:ind w:left="0" w:right="0" w:firstLine="560"/>
        <w:spacing w:before="450" w:after="450" w:line="312" w:lineRule="auto"/>
      </w:pPr>
      <w:r>
        <w:rPr>
          <w:rFonts w:ascii="宋体" w:hAnsi="宋体" w:eastAsia="宋体" w:cs="宋体"/>
          <w:color w:val="000"/>
          <w:sz w:val="28"/>
          <w:szCs w:val="28"/>
        </w:rPr>
        <w:t xml:space="preserve">5、乙方在储存玉米的过程中发现非乙方管理原因出现的问题，应及时通知甲方采取措施，费用由甲方承担。</w:t>
      </w:r>
    </w:p>
    <w:p>
      <w:pPr>
        <w:ind w:left="0" w:right="0" w:firstLine="560"/>
        <w:spacing w:before="450" w:after="450" w:line="312" w:lineRule="auto"/>
      </w:pPr>
      <w:r>
        <w:rPr>
          <w:rFonts w:ascii="宋体" w:hAnsi="宋体" w:eastAsia="宋体" w:cs="宋体"/>
          <w:color w:val="000"/>
          <w:sz w:val="28"/>
          <w:szCs w:val="28"/>
        </w:rPr>
        <w:t xml:space="preserve">交货仓库发现交易易商所储存货物出现虫情，应及时通知货主，如货主在3日内不到场，则视为同意熏蒸，熏蒸费由主承担。</w:t>
      </w:r>
    </w:p>
    <w:p>
      <w:pPr>
        <w:ind w:left="0" w:right="0" w:firstLine="560"/>
        <w:spacing w:before="450" w:after="450" w:line="312" w:lineRule="auto"/>
      </w:pPr>
      <w:r>
        <w:rPr>
          <w:rFonts w:ascii="宋体" w:hAnsi="宋体" w:eastAsia="宋体" w:cs="宋体"/>
          <w:color w:val="000"/>
          <w:sz w:val="28"/>
          <w:szCs w:val="28"/>
        </w:rPr>
        <w:t xml:space="preserve">第六条 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4、包装物数量按货位图标明的数量为准，重量以0.9公斤/条计算。</w:t>
      </w:r>
    </w:p>
    <w:p>
      <w:pPr>
        <w:ind w:left="0" w:right="0" w:firstLine="560"/>
        <w:spacing w:before="450" w:after="450" w:line="312" w:lineRule="auto"/>
      </w:pPr>
      <w:r>
        <w:rPr>
          <w:rFonts w:ascii="宋体" w:hAnsi="宋体" w:eastAsia="宋体" w:cs="宋体"/>
          <w:color w:val="000"/>
          <w:sz w:val="28"/>
          <w:szCs w:val="28"/>
        </w:rPr>
        <w:t xml:space="preserve">第七条 计费项目、标准仓储等费用由甲方按市场最新公布已执行的标准向乙方支付。交货仓库杂项作业服务费由甲乙双方协商制定。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第八条 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(1)乙方严格按第五条的相关规定进行保管，储存过程中玉米质量出现变化时，甲方在接到乙方通知后应及时处理，否则，造成的损失由甲方自行承担。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 未尽事宜本合同未尽事宜，双方友好协商解决。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 其他约定本合同一式两份，甲乙双方各执一份。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甲方：_______(盖章)地址：_______法定代表人：_______(签字)委托代理人：_______(签字)电话：_______邮政编码：______________年____月____日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乙方：_______(盖章)地址：_______法定代表人：_______(签字)委托代理人：_______(签字)电话：_______邮政编码：______________年____月____日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2026-01-22T17:36:15+08:00</dcterms:created>
  <dcterms:modified xsi:type="dcterms:W3CDTF">2026-01-22T17:36:15+08:00</dcterms:modified>
</cp:coreProperties>
</file>

<file path=docProps/custom.xml><?xml version="1.0" encoding="utf-8"?>
<Properties xmlns="http://schemas.openxmlformats.org/officeDocument/2006/custom-properties" xmlns:vt="http://schemas.openxmlformats.org/officeDocument/2006/docPropsVTypes"/>
</file>