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土地承包经营权合同无效的情形(五篇)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土地承包经营权合同诈骗 土地承包经营权合同无效的情形一乙方：_________集团控股股份有限公司为壮大林业经济，搞好林业综合开发，甲、乙双方本着自愿公平、诚实信用的原则，经充分协商，就__________土地转承包经营及林木资产转让事项达...</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土地承包经营权合同诈骗 土地承包经营权合同无效的情形一</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十一、本合同一式五份，甲乙双方各执一份，市林业局、区林业局、公证机关各一份。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土地承包经营权合同诈骗 土地承包经营权合同无效的情形二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甲方（转出方）：________身份证号码：________联系方式：________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乙方（转入方）：________身份证号码：________联系方式：________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根据《中华人民共和国农村土地承包法》等有关政策、法规的相关规定，本着自愿、平等、互利的原则，甲乙双方订立本土地承包经营权流转合同：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二、流转方式：甲方采用方式将其承包经营的土地流转给乙方经营，经营权证书编号为。</w:t>
      </w:r>
    </w:p>
    <w:p>
      <w:pPr>
        <w:ind w:left="0" w:right="0" w:firstLine="560"/>
        <w:spacing w:before="450" w:after="450" w:line="312" w:lineRule="auto"/>
      </w:pPr>
      <w:r>
        <w:rPr>
          <w:rFonts w:ascii="宋体" w:hAnsi="宋体" w:eastAsia="宋体" w:cs="宋体"/>
          <w:color w:val="000"/>
          <w:sz w:val="28"/>
          <w:szCs w:val="28"/>
        </w:rPr>
        <w:t xml:space="preserve">三、流转期限：土地承包经营权流转期限为年，从______年____月__日起至______年____月__日止。</w:t>
      </w:r>
    </w:p>
    <w:p>
      <w:pPr>
        <w:ind w:left="0" w:right="0" w:firstLine="560"/>
        <w:spacing w:before="450" w:after="450" w:line="312" w:lineRule="auto"/>
      </w:pPr>
      <w:r>
        <w:rPr>
          <w:rFonts w:ascii="宋体" w:hAnsi="宋体" w:eastAsia="宋体" w:cs="宋体"/>
          <w:color w:val="000"/>
          <w:sz w:val="28"/>
          <w:szCs w:val="28"/>
        </w:rPr>
        <w:t xml:space="preserve">四、流转价款及支付方式：土地流转价格为每亩每年_______元，总计_____元；支付方式为________。</w:t>
      </w:r>
    </w:p>
    <w:p>
      <w:pPr>
        <w:ind w:left="0" w:right="0" w:firstLine="560"/>
        <w:spacing w:before="450" w:after="450" w:line="312" w:lineRule="auto"/>
      </w:pPr>
      <w:r>
        <w:rPr>
          <w:rFonts w:ascii="宋体" w:hAnsi="宋体" w:eastAsia="宋体" w:cs="宋体"/>
          <w:color w:val="000"/>
          <w:sz w:val="28"/>
          <w:szCs w:val="28"/>
        </w:rPr>
        <w:t xml:space="preserve">五、流转土地的用途：转入方必须保证转入土地用于生产经营。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1.按照合同约定给乙方提供标的或附属设施，收取土地流转价款。</w:t>
      </w:r>
    </w:p>
    <w:p>
      <w:pPr>
        <w:ind w:left="0" w:right="0" w:firstLine="560"/>
        <w:spacing w:before="450" w:after="450" w:line="312" w:lineRule="auto"/>
      </w:pPr>
      <w:r>
        <w:rPr>
          <w:rFonts w:ascii="宋体" w:hAnsi="宋体" w:eastAsia="宋体" w:cs="宋体"/>
          <w:color w:val="000"/>
          <w:sz w:val="28"/>
          <w:szCs w:val="28"/>
        </w:rPr>
        <w:t xml:space="preserve">2.监督乙方依照合同约定用途合理利用和保护土地；制止乙方损害流转标的和农业资源的行为。</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3.享有各级政府和有关部门针对甲方给与的各项补贴和优惠政策。</w:t>
      </w:r>
    </w:p>
    <w:p>
      <w:pPr>
        <w:ind w:left="0" w:right="0" w:firstLine="560"/>
        <w:spacing w:before="450" w:after="450" w:line="312" w:lineRule="auto"/>
      </w:pPr>
      <w:r>
        <w:rPr>
          <w:rFonts w:ascii="宋体" w:hAnsi="宋体" w:eastAsia="宋体" w:cs="宋体"/>
          <w:color w:val="000"/>
          <w:sz w:val="28"/>
          <w:szCs w:val="28"/>
        </w:rPr>
        <w:t xml:space="preserve">4.维护乙方的使用权，不得非法变更、解除合同。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6.甲方必须向乙方告知前茬种植作物品种和所施用农药的种类，避免给乙方造成经济损失。</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1.依法享有合同标的使用、收益权利，有权自主组织生产经营和处置产品。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2.合同标的被依法征用、占用的，有权依法获得相应补偿。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3.享有各级政府和有关部门针对乙方给予的各项补贴和优惠政策。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4.按照合同约定交纳土地流转价款，保证合同约定的用途，</w:t>
      </w:r>
    </w:p>
    <w:p>
      <w:pPr>
        <w:ind w:left="0" w:right="0" w:firstLine="560"/>
        <w:spacing w:before="450" w:after="450" w:line="312" w:lineRule="auto"/>
      </w:pPr>
      <w:r>
        <w:rPr>
          <w:rFonts w:ascii="宋体" w:hAnsi="宋体" w:eastAsia="宋体" w:cs="宋体"/>
          <w:color w:val="000"/>
          <w:sz w:val="28"/>
          <w:szCs w:val="28"/>
        </w:rPr>
        <w:t xml:space="preserve">5.对合同标的和附属设施进行依法有效保护，不得掠夺式经营、荒芜或弃耕。</w:t>
      </w:r>
    </w:p>
    <w:p>
      <w:pPr>
        <w:ind w:left="0" w:right="0" w:firstLine="560"/>
        <w:spacing w:before="450" w:after="450" w:line="312" w:lineRule="auto"/>
      </w:pPr>
      <w:r>
        <w:rPr>
          <w:rFonts w:ascii="宋体" w:hAnsi="宋体" w:eastAsia="宋体" w:cs="宋体"/>
          <w:color w:val="000"/>
          <w:sz w:val="28"/>
          <w:szCs w:val="28"/>
        </w:rPr>
        <w:t xml:space="preserve">6.乙方通过转让、互换方式取得的土地承包经营权，经依法登记后，有权依法再次流转。</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八、合同的变更和解除：有下列情况之一者，本合同可以变更或解除。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1.经双方当事人协商一致，不损害国家集体个人利益的。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3.乙方在流转期内将流转合同约定的权力和义务转让给第三者，未经甲方同意并达成书面协议的。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4.乙方丧失经营能力使合同不能履行的；流转的土地被国家征用的。</w:t>
      </w:r>
    </w:p>
    <w:p>
      <w:pPr>
        <w:ind w:left="0" w:right="0" w:firstLine="560"/>
        <w:spacing w:before="450" w:after="450" w:line="312" w:lineRule="auto"/>
      </w:pPr>
      <w:r>
        <w:rPr>
          <w:rFonts w:ascii="宋体" w:hAnsi="宋体" w:eastAsia="宋体" w:cs="宋体"/>
          <w:color w:val="000"/>
          <w:sz w:val="28"/>
          <w:szCs w:val="28"/>
        </w:rPr>
        <w:t xml:space="preserve">5.因不可抗拒的自然灾害或无法防止的外部因素，使合同部分或全部无法履行的。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1.因一方违约造成对方遭受经济损失的，违约方按照对方实际经济损失进行赔付。</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2.乙方有下列情况之一者，甲方有权收回土地使用权：乙方不按照合同规定用途使用土地的；荒芜土地的；破坏附属设施的；不按时交纳土地流转价款的。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1.合同正式签订前，必须将土地流转合同初稿提请乡镇土地流转服务中心审核，审核无误签订正式土地流转合同并备案。</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2.本合同自签订之日起生效，如有未尽事宜，由甲乙双方共同协商做出补充协议，补充协议与本合同具有同等法律效力。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纠纷，当事人双方要先自行协商解决；协商不成的由村民委员会或乡镇人民政府调解，并出具书面调解意见书；调解不成的，合同当事人必须持有乡镇政府书面调解意见书向县级农村土地承包经营仲裁机构申请仲裁，也可直接到村委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4.本合同一式四份，甲乙双方各执一份，报村民委员会和乡镇经济中心各一份备案。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村民委员会（公章）：_____________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______________年________月_____日</w:t>
      </w:r>
    </w:p>
    <w:p>
      <w:pPr>
        <w:ind w:left="0" w:right="0" w:firstLine="560"/>
        <w:spacing w:before="450" w:after="450" w:line="312" w:lineRule="auto"/>
      </w:pPr>
      <w:r>
        <w:rPr>
          <w:rFonts w:ascii="宋体" w:hAnsi="宋体" w:eastAsia="宋体" w:cs="宋体"/>
          <w:color w:val="000"/>
          <w:sz w:val="28"/>
          <w:szCs w:val="28"/>
        </w:rPr>
        <w:t xml:space="preserve">说明：编号为位数，前四位为年度编号，中间是民政部门提供的省市县乡村编号，后四位为村自行编制的编号。</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土地承包经营权合同诈骗 土地承包经营权合同无效的情形三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一、承包________________土地面积共为____亩，四至界限为东至________________北至________________。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三、租赁价格及租赁方式：每亩每年租金为________，合同期内承包金一年一结，以每年的____月____日为限，付款时间为每年____月____日。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土地承包经营权合同诈骗 土地承包经营权合同无效的情形四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甲方将其承包经营的乡(镇)村组亩土地(地块名称、等级、四至、土地用途附后)的承包经营权转让给乙方从事(主营项目)生产经营。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元人民币。甲方承包经营相关地块时对该地块实际投入资金和人力改造的，可收取合理的补偿金。本合同的补偿金为元(没有补偿金时可填写为____________元)。两项合计总金额为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2、实物方式(一次或分次)支付转让金和补偿金(无补偿金时可划去)，实物为(具体内容见附件)。时间为__________________。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甲方应于______年______月______日前将转让承包经营权的土地交付乙方。交付方式为或实地一次性全部交付。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土地承包经营权合同诈骗 土地承包经营权合同无效的情形五</w:t>
      </w:r>
    </w:p>
    <w:p>
      <w:pPr>
        <w:ind w:left="0" w:right="0" w:firstLine="560"/>
        <w:spacing w:before="450" w:after="450" w:line="312" w:lineRule="auto"/>
      </w:pPr>
      <w:r>
        <w:rPr>
          <w:rFonts w:ascii="宋体" w:hAnsi="宋体" w:eastAsia="宋体" w:cs="宋体"/>
          <w:color w:val="000"/>
          <w:sz w:val="28"/>
          <w:szCs w:val="28"/>
        </w:rPr>
        <w:t xml:space="preserve">合同编号：成</w:t>
      </w:r>
    </w:p>
    <w:p>
      <w:pPr>
        <w:ind w:left="0" w:right="0" w:firstLine="560"/>
        <w:spacing w:before="450" w:after="450" w:line="312" w:lineRule="auto"/>
      </w:pPr>
      <w:r>
        <w:rPr>
          <w:rFonts w:ascii="宋体" w:hAnsi="宋体" w:eastAsia="宋体" w:cs="宋体"/>
          <w:color w:val="000"/>
          <w:sz w:val="28"/>
          <w:szCs w:val="28"/>
        </w:rPr>
        <w:t xml:space="preserve">出让方(甲方) 乡(镇) 村 组 户主或法定代表人：</w:t>
      </w:r>
    </w:p>
    <w:p>
      <w:pPr>
        <w:ind w:left="0" w:right="0" w:firstLine="560"/>
        <w:spacing w:before="450" w:after="450" w:line="312" w:lineRule="auto"/>
      </w:pPr>
      <w:r>
        <w:rPr>
          <w:rFonts w:ascii="宋体" w:hAnsi="宋体" w:eastAsia="宋体" w:cs="宋体"/>
          <w:color w:val="000"/>
          <w:sz w:val="28"/>
          <w:szCs w:val="28"/>
        </w:rPr>
        <w:t xml:space="preserve">受让方(乙方) 地址： 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承包经营权合理流转工作的要求，要稳定和完善家庭承包经营为基础，统分结合的双层经营体制，把土地承包经营期延长30年不变落实到具体地块，这是土地承包经营权流转的基本前提。在此基础上建立农村土地承包经营权合理流转机制，切实维护出让方和受让方的合法权益，保障和促进农村经济的发展。根据国家有关法律法规和政策的规定，本合同经甲乙双方共同协商，达到一致意见后，特签订下列条款，并到乡(镇)农村土地承包流转服务中心签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 土地(水面) 市亩转让给乙方，每亩每年由乙方交给甲方转让费 元，共计每年应付人民币 元整;或每亩每年由乙方交给甲方 公斤，共计每年应付 公斤。因市场因素影响，土地流转价格经双方协商可进行适当调整。</w:t>
      </w:r>
    </w:p>
    <w:p>
      <w:pPr>
        <w:ind w:left="0" w:right="0" w:firstLine="560"/>
        <w:spacing w:before="450" w:after="450" w:line="312" w:lineRule="auto"/>
      </w:pPr>
      <w:r>
        <w:rPr>
          <w:rFonts w:ascii="宋体" w:hAnsi="宋体" w:eastAsia="宋体" w:cs="宋体"/>
          <w:color w:val="000"/>
          <w:sz w:val="28"/>
          <w:szCs w:val="28"/>
        </w:rPr>
        <w:t xml:space="preserve">五、付费方式及时间 六、流转土地现状 1、土地性质：</w:t>
      </w:r>
    </w:p>
    <w:p>
      <w:pPr>
        <w:ind w:left="0" w:right="0" w:firstLine="560"/>
        <w:spacing w:before="450" w:after="450" w:line="312" w:lineRule="auto"/>
      </w:pPr>
      <w:r>
        <w:rPr>
          <w:rFonts w:ascii="宋体" w:hAnsi="宋体" w:eastAsia="宋体" w:cs="宋体"/>
          <w:color w:val="000"/>
          <w:sz w:val="28"/>
          <w:szCs w:val="28"/>
        </w:rPr>
        <w:t xml:space="preserve">2、坐落方位：用简易图示标明四方边界(附在合同后)。 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1、权利：有权对受让方的土地使用范围做出限制;按照合同约定收取土地流转费，按照合同约定的期限到期收回流转的土地。 2、义务：协助受让方按合同规定行使土地使用权，帮助协调本村(组)内用水、用电、道路方面的事宜;不得干预受让方正常的生产经营活动。</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 2、义务：依照合同约定按时足额交付土地流转费;不得擅自改变流转土地的用途，不得使其荒芜;流转到期后要恢复流转土地的原状，保证复耕;受让方将承包方式以转包、出租方式流转的土地实行再流转，应当取得原承包方和发包方的同意，并具备相应手续报镇土地流转服务中心，审核备案后方可流转。</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①经当事人双方协商一致，又不损害国家、集体和他人利益的;②订立本合同可依据的国家政策发生重大变化的;③因一方违约，使合同无法履行的;④受让方丧失经营能力使合同不能履行的;⑤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间内确需实行“小调整”的，按有关法律、法规和政策规定执行。但绝对不影响本合同的继续履行，只能将土地流转费在土地转出方内部成员之间进行利益调整。土地流转后继续享受国家政策性补助的政策不变(粮食直补和退耕还林补助)，其补助由土地流转双方协商分配。</w:t>
      </w:r>
    </w:p>
    <w:p>
      <w:pPr>
        <w:ind w:left="0" w:right="0" w:firstLine="560"/>
        <w:spacing w:before="450" w:after="450" w:line="312" w:lineRule="auto"/>
      </w:pPr>
      <w:r>
        <w:rPr>
          <w:rFonts w:ascii="宋体" w:hAnsi="宋体" w:eastAsia="宋体" w:cs="宋体"/>
          <w:color w:val="000"/>
          <w:sz w:val="28"/>
          <w:szCs w:val="28"/>
        </w:rPr>
        <w:t xml:space="preserve">2、其他未经事宜。 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w:t>
      </w:r>
    </w:p>
    <w:p>
      <w:pPr>
        <w:ind w:left="0" w:right="0" w:firstLine="560"/>
        <w:spacing w:before="450" w:after="450" w:line="312" w:lineRule="auto"/>
      </w:pPr>
      <w:r>
        <w:rPr>
          <w:rFonts w:ascii="宋体" w:hAnsi="宋体" w:eastAsia="宋体" w:cs="宋体"/>
          <w:color w:val="000"/>
          <w:sz w:val="28"/>
          <w:szCs w:val="28"/>
        </w:rPr>
        <w:t xml:space="preserve">受让方有下列情况之一者。应承担违约责任，视其违约程度向出让方赔偿经济损失。①不按约交付土地流转费的;②荒芜土地的，破坏土地上的附着物，破坏水利等基础设施的;③不服从国家建设规划用地的;④不按合同约定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如双方发生合同纠纷，按国家颁布的《合同法》和《中华人民共和国农村土地承包法》等有关法律法规执行。可到乡(镇)农村土地承包流转服务中心进行纠纷调解;如调解后仍有异议，则到县级农村</w:t>
      </w:r>
    </w:p>
    <w:p>
      <w:pPr>
        <w:ind w:left="0" w:right="0" w:firstLine="560"/>
        <w:spacing w:before="450" w:after="450" w:line="312" w:lineRule="auto"/>
      </w:pPr>
      <w:r>
        <w:rPr>
          <w:rFonts w:ascii="宋体" w:hAnsi="宋体" w:eastAsia="宋体" w:cs="宋体"/>
          <w:color w:val="000"/>
          <w:sz w:val="28"/>
          <w:szCs w:val="28"/>
        </w:rPr>
        <w:t xml:space="preserve">土地承包纠纷仲裁机构(县级农业行政主管部门)进行仲裁;也可以直接向人民法院起诉。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十三、合同一式四份，出让方、受让方、村(组)集体经济组织、乡(镇)农村土地承包流转服务中心各执一份。合同文件有成都是农业委员会统一印制。</w:t>
      </w:r>
    </w:p>
    <w:p>
      <w:pPr>
        <w:ind w:left="0" w:right="0" w:firstLine="560"/>
        <w:spacing w:before="450" w:after="450" w:line="312" w:lineRule="auto"/>
      </w:pPr>
      <w:r>
        <w:rPr>
          <w:rFonts w:ascii="宋体" w:hAnsi="宋体" w:eastAsia="宋体" w:cs="宋体"/>
          <w:color w:val="000"/>
          <w:sz w:val="28"/>
          <w:szCs w:val="28"/>
        </w:rPr>
        <w:t xml:space="preserve">出让方(甲方) (签章) 受让方(乙方) 户主或法定代表人： 户主或法定代表人： 年 月 日 年 月 日</w:t>
      </w:r>
    </w:p>
    <w:p>
      <w:pPr>
        <w:ind w:left="0" w:right="0" w:firstLine="560"/>
        <w:spacing w:before="450" w:after="450" w:line="312" w:lineRule="auto"/>
      </w:pPr>
      <w:r>
        <w:rPr>
          <w:rFonts w:ascii="宋体" w:hAnsi="宋体" w:eastAsia="宋体" w:cs="宋体"/>
          <w:color w:val="000"/>
          <w:sz w:val="28"/>
          <w:szCs w:val="28"/>
        </w:rPr>
        <w:t xml:space="preserve">签证机关 (签章) 见证经办人 (签章) 年 月 日 年 月 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2026-09-17T00:33:35+08:00</dcterms:created>
  <dcterms:modified xsi:type="dcterms:W3CDTF">2026-09-17T00:33:35+08:00</dcterms:modified>
</cp:coreProperties>
</file>

<file path=docProps/custom.xml><?xml version="1.0" encoding="utf-8"?>
<Properties xmlns="http://schemas.openxmlformats.org/officeDocument/2006/custom-properties" xmlns:vt="http://schemas.openxmlformats.org/officeDocument/2006/docPropsVTypes"/>
</file>