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橡胶厂合资经营合同范本(推荐24篇)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橡胶厂合资经营合同范本1此外，三角轮胎对中国轮胎行业最大的贡献之一，那就是培养了大量的轮胎人才。曾经有人向其他山东轮胎企业喊话：&gt;谁敢说，自己企业的人才没有来自三角的？！可见三角轮胎在行业里的地位。在王希成和丁玉华两位强人的带领下，招远轮胎...</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w:t>
      </w:r>
    </w:p>
    <w:p>
      <w:pPr>
        <w:ind w:left="0" w:right="0" w:firstLine="560"/>
        <w:spacing w:before="450" w:after="450" w:line="312" w:lineRule="auto"/>
      </w:pPr>
      <w:r>
        <w:rPr>
          <w:rFonts w:ascii="宋体" w:hAnsi="宋体" w:eastAsia="宋体" w:cs="宋体"/>
          <w:color w:val="000"/>
          <w:sz w:val="28"/>
          <w:szCs w:val="28"/>
        </w:rPr>
        <w:t xml:space="preserve">此外，三角轮胎对中国轮胎行业最大的贡献之一，那就是培养了大量的轮胎人才。曾经有人向其他山东轮胎企业喊话：&gt;谁敢说，自己企业的人才没有来自三角的？！可见三角轮胎在行业里的地位。</w:t>
      </w:r>
    </w:p>
    <w:p>
      <w:pPr>
        <w:ind w:left="0" w:right="0" w:firstLine="560"/>
        <w:spacing w:before="450" w:after="450" w:line="312" w:lineRule="auto"/>
      </w:pPr>
      <w:r>
        <w:rPr>
          <w:rFonts w:ascii="宋体" w:hAnsi="宋体" w:eastAsia="宋体" w:cs="宋体"/>
          <w:color w:val="000"/>
          <w:sz w:val="28"/>
          <w:szCs w:val="28"/>
        </w:rPr>
        <w:t xml:space="preserve">在王希成和丁玉华两位强人的带领下，招远轮胎厂和山东轮胎厂实现了高速发展，成为了当时的明星企业。</w:t>
      </w:r>
    </w:p>
    <w:p>
      <w:pPr>
        <w:ind w:left="0" w:right="0" w:firstLine="560"/>
        <w:spacing w:before="450" w:after="450" w:line="312" w:lineRule="auto"/>
      </w:pPr>
      <w:r>
        <w:rPr>
          <w:rFonts w:ascii="宋体" w:hAnsi="宋体" w:eastAsia="宋体" w:cs="宋体"/>
          <w:color w:val="000"/>
          <w:sz w:val="28"/>
          <w:szCs w:val="28"/>
        </w:rPr>
        <w:t xml:space="preserve">1995年以后，在山东国有企业改革下，招远轮胎厂和烟台轮胎厂和山东的其他国营轮胎企业一样进行改制。</w:t>
      </w:r>
    </w:p>
    <w:p>
      <w:pPr>
        <w:ind w:left="0" w:right="0" w:firstLine="560"/>
        <w:spacing w:before="450" w:after="450" w:line="312" w:lineRule="auto"/>
      </w:pPr>
      <w:r>
        <w:rPr>
          <w:rFonts w:ascii="宋体" w:hAnsi="宋体" w:eastAsia="宋体" w:cs="宋体"/>
          <w:color w:val="000"/>
          <w:sz w:val="28"/>
          <w:szCs w:val="28"/>
        </w:rPr>
        <w:t xml:space="preserve">招远轮胎厂由于位于山东招远玲珑镇拥有当地黄金储量最大的玲珑山附近，改名为山东玲珑橡胶集团公司。而山东轮胎厂也于1997年改制为山东三角集团有限公司。</w:t>
      </w:r>
    </w:p>
    <w:p>
      <w:pPr>
        <w:ind w:left="0" w:right="0" w:firstLine="560"/>
        <w:spacing w:before="450" w:after="450" w:line="312" w:lineRule="auto"/>
      </w:pPr>
      <w:r>
        <w:rPr>
          <w:rFonts w:ascii="宋体" w:hAnsi="宋体" w:eastAsia="宋体" w:cs="宋体"/>
          <w:color w:val="000"/>
          <w:sz w:val="28"/>
          <w:szCs w:val="28"/>
        </w:rPr>
        <w:t xml:space="preserve">随着改革开放的进程不断加快，轮胎厂不再是国营垄断的行业，轮胎行业的“草根力量”借着改革开放的东风，登上历史的舞台。</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w:t>
      </w:r>
    </w:p>
    <w:p>
      <w:pPr>
        <w:ind w:left="0" w:right="0" w:firstLine="560"/>
        <w:spacing w:before="450" w:after="450" w:line="312" w:lineRule="auto"/>
      </w:pPr>
      <w:r>
        <w:rPr>
          <w:rFonts w:ascii="宋体" w:hAnsi="宋体" w:eastAsia="宋体" w:cs="宋体"/>
          <w:color w:val="000"/>
          <w:sz w:val="28"/>
          <w:szCs w:val="28"/>
        </w:rPr>
        <w:t xml:space="preserve">12月28日消息(南山)苏州长光华芯光电技术股份有限公司(以下简称“长光华芯”或“公司”)公告，全资子公司苏州长光华芯半导体激光创新研究院有限公司(以下简称“研究院”)与苏州科技城管理委员会签订项目投资合作协议，拟在太湖科学城新建先进化合物半导体光电子平台项目。项目总占地面积约31亩，投资总额约10亿元。</w:t>
      </w:r>
    </w:p>
    <w:p>
      <w:pPr>
        <w:ind w:left="0" w:right="0" w:firstLine="560"/>
        <w:spacing w:before="450" w:after="450" w:line="312" w:lineRule="auto"/>
      </w:pPr>
      <w:r>
        <w:rPr>
          <w:rFonts w:ascii="宋体" w:hAnsi="宋体" w:eastAsia="宋体" w:cs="宋体"/>
          <w:color w:val="000"/>
          <w:sz w:val="28"/>
          <w:szCs w:val="28"/>
        </w:rPr>
        <w:t xml:space="preserve">公告介绍，苏州高新区聚焦光子产业发展，推动产业链、资金链、人才链深度融合，以加速打造千亿级光子产业创新集群为目标，持续优化光子产业创新创业生态。为响应苏州太湖光子中心建设推进暨苏州高新区产业创新集群发展的号召，公司全资子公司“研究院”与苏州科技城管理委员会依据相关法律法规规定，在昨日签订了合作协议。</w:t>
      </w:r>
    </w:p>
    <w:p>
      <w:pPr>
        <w:ind w:left="0" w:right="0" w:firstLine="560"/>
        <w:spacing w:before="450" w:after="450" w:line="312" w:lineRule="auto"/>
      </w:pPr>
      <w:r>
        <w:rPr>
          <w:rFonts w:ascii="宋体" w:hAnsi="宋体" w:eastAsia="宋体" w:cs="宋体"/>
          <w:color w:val="000"/>
          <w:sz w:val="28"/>
          <w:szCs w:val="28"/>
        </w:rPr>
        <w:t xml:space="preserve">公司拟计划根据项目进程，合理分期投资自有资金及自筹资金10亿元在太湖科学城建设先进化合物半导体光电子平台项目(包括生产中心、研发中心和动力站及配套设施建设，设备采购及后期运营等)。项目计划20_年开工，2025年建成投产，本项目预计年产值不低于6亿元。该项目将依法依规得到苏州科技城管理委员会及各级政府政策支持，将依法依规尽快完成办理各项手续。</w:t>
      </w:r>
    </w:p>
    <w:p>
      <w:pPr>
        <w:ind w:left="0" w:right="0" w:firstLine="560"/>
        <w:spacing w:before="450" w:after="450" w:line="312" w:lineRule="auto"/>
      </w:pPr>
      <w:r>
        <w:rPr>
          <w:rFonts w:ascii="宋体" w:hAnsi="宋体" w:eastAsia="宋体" w:cs="宋体"/>
          <w:color w:val="000"/>
          <w:sz w:val="28"/>
          <w:szCs w:val="28"/>
        </w:rPr>
        <w:t xml:space="preserve">项目内容：研究院计划在太湖科学城新建先进化合物半导体光电子平台项目，形成年产1亿颗芯片、500万器件的能力，具备氮化镓、砷化镓、磷化铟等激光器和探测器芯片的产线建设及器件封装能力，具备其他高功率半导体激光器芯片等功率芯片研发、封测能力(包括6-8寸器件封测生产线建设)。</w:t>
      </w:r>
    </w:p>
    <w:p>
      <w:pPr>
        <w:ind w:left="0" w:right="0" w:firstLine="560"/>
        <w:spacing w:before="450" w:after="450" w:line="312" w:lineRule="auto"/>
      </w:pPr>
      <w:r>
        <w:rPr>
          <w:rFonts w:ascii="宋体" w:hAnsi="宋体" w:eastAsia="宋体" w:cs="宋体"/>
          <w:color w:val="000"/>
          <w:sz w:val="28"/>
          <w:szCs w:val="28"/>
        </w:rPr>
        <w:t xml:space="preserve">长光华芯表示，本次投资的项目内容有利于提升公司的产品供应能力，进一步巩固和扩大公司的市场份额；有利于完善公司光电子产业链布局；有利于公司与地方政府实现优势互补、互惠。公司拟进行的项目建设将增加公司资本开支和现金支出，但对公司长期的业务布局和经营业绩具有积极影响，符合公司整体战略发展规划。</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橡胶厂合资经营合同范本3</w:t>
      </w:r>
    </w:p>
    <w:p>
      <w:pPr>
        <w:ind w:left="0" w:right="0" w:firstLine="560"/>
        <w:spacing w:before="450" w:after="450" w:line="312" w:lineRule="auto"/>
      </w:pPr>
      <w:r>
        <w:rPr>
          <w:rFonts w:ascii="宋体" w:hAnsi="宋体" w:eastAsia="宋体" w:cs="宋体"/>
          <w:color w:val="000"/>
          <w:sz w:val="28"/>
          <w:szCs w:val="28"/>
        </w:rPr>
        <w:t xml:space="preserve">1月12日晚，中国交建发布关于20_年度非公开发行优先股预案的公告，公司拟发行优先股总数不超过亿股，募集资金总额不超过人民币300亿元，扣除发行费用后的净额计划全部用于补充流动资金。</w:t>
      </w:r>
    </w:p>
    <w:p>
      <w:pPr>
        <w:ind w:left="0" w:right="0" w:firstLine="560"/>
        <w:spacing w:before="450" w:after="450" w:line="312" w:lineRule="auto"/>
      </w:pPr>
      <w:r>
        <w:rPr>
          <w:rFonts w:ascii="宋体" w:hAnsi="宋体" w:eastAsia="宋体" w:cs="宋体"/>
          <w:color w:val="000"/>
          <w:sz w:val="28"/>
          <w:szCs w:val="28"/>
        </w:rPr>
        <w:t xml:space="preserve">中国交建表示，公司通过本次非公开发行优先股，将引入长期资本，有效降低公司资产负债比例，优化公司资本结构，有利于加速实现公司战略规划。</w:t>
      </w:r>
    </w:p>
    <w:p>
      <w:pPr>
        <w:ind w:left="0" w:right="0" w:firstLine="560"/>
        <w:spacing w:before="450" w:after="450" w:line="312" w:lineRule="auto"/>
      </w:pPr>
      <w:r>
        <w:rPr>
          <w:rFonts w:ascii="宋体" w:hAnsi="宋体" w:eastAsia="宋体" w:cs="宋体"/>
          <w:color w:val="000"/>
          <w:sz w:val="28"/>
          <w:szCs w:val="28"/>
        </w:rPr>
        <w:t xml:space="preserve">自20_年发行优先股后，中国交建主要通过银行贷款和发行公司债券、短期融资券等债务融资工具满足日常生产经营及投资需求。通过非公开发行优先股进行股权融资，有助于公司建立和完善多元化的融资渠道，为高质量发展提供长期稳定的资金支持。</w:t>
      </w:r>
    </w:p>
    <w:p>
      <w:pPr>
        <w:ind w:left="0" w:right="0" w:firstLine="560"/>
        <w:spacing w:before="450" w:after="450" w:line="312" w:lineRule="auto"/>
      </w:pPr>
      <w:r>
        <w:rPr>
          <w:rFonts w:ascii="宋体" w:hAnsi="宋体" w:eastAsia="宋体" w:cs="宋体"/>
          <w:color w:val="000"/>
          <w:sz w:val="28"/>
          <w:szCs w:val="28"/>
        </w:rPr>
        <w:t xml:space="preserve">中国交建表示，本次发行完成后，公司流动资金的稳定性、充足性将得到显著增强，权益资本将得到补充，公司资产负债率下降，流动比率和速动比率上升，有利于优化公司资本结构，降低财务风险，提升公司综合抗风险能力。</w:t>
      </w:r>
    </w:p>
    <w:p>
      <w:pPr>
        <w:ind w:left="0" w:right="0" w:firstLine="560"/>
        <w:spacing w:before="450" w:after="450" w:line="312" w:lineRule="auto"/>
      </w:pPr>
      <w:r>
        <w:rPr>
          <w:rFonts w:ascii="宋体" w:hAnsi="宋体" w:eastAsia="宋体" w:cs="宋体"/>
          <w:color w:val="000"/>
          <w:sz w:val="28"/>
          <w:szCs w:val="28"/>
        </w:rPr>
        <w:t xml:space="preserve">中国交建是世界最大的港口、公路与桥梁的设计与建设公司、世界规模最大的疏浚公司，中国最大的国际工程承包公司，中国最大的高速公路投资商，并拥有世界上最大的工程船船队。“十四五”期间，中国交建发展仍然处于重要战略机遇期，公司按照中交集团“保中国和亚洲国际承包商第一、保^v^央企考核A级”的战略目标，面向世界、聚焦建设、突出主业、专注专业，推动公司实现更高质量、更有效率、更加公平、更可持续、更为安全的发展，力争率先打造成为具有全球竞争力的科技型、管理型、质量型的世界一流企业。</w:t>
      </w:r>
    </w:p>
    <w:p>
      <w:pPr>
        <w:ind w:left="0" w:right="0" w:firstLine="560"/>
        <w:spacing w:before="450" w:after="450" w:line="312" w:lineRule="auto"/>
      </w:pPr>
      <w:r>
        <w:rPr>
          <w:rFonts w:ascii="宋体" w:hAnsi="宋体" w:eastAsia="宋体" w:cs="宋体"/>
          <w:color w:val="000"/>
          <w:sz w:val="28"/>
          <w:szCs w:val="28"/>
        </w:rPr>
        <w:t xml:space="preserve">“公司所处交通基建行业属于资金密集型行业，基础设施投资类项目具有先期资本投入规模大、投资回报周期较长的特点，随着公司业务的稳步发展，资金需求明显增加。”中国交建表示。</w:t>
      </w:r>
    </w:p>
    <w:p>
      <w:pPr>
        <w:ind w:left="0" w:right="0" w:firstLine="560"/>
        <w:spacing w:before="450" w:after="450" w:line="312" w:lineRule="auto"/>
      </w:pPr>
      <w:r>
        <w:rPr>
          <w:rFonts w:ascii="宋体" w:hAnsi="宋体" w:eastAsia="宋体" w:cs="宋体"/>
          <w:color w:val="000"/>
          <w:sz w:val="28"/>
          <w:szCs w:val="28"/>
        </w:rPr>
        <w:t xml:space="preserve">20_年，我国在基础设施投资领域持续发力，20_年1月份至11月份基础设施投资同比增长，连续七个月回升。业内人士认为，当前国家政策鼓励适度超前开展基础设施投资，加快布局新型基础设施建设，基建稳增长预期良好，未来我国基建投资有望持续维持较快增速。此外，全球基建需求将随着经济复苏而逐步释放，多国以基建投资为中心的经济刺激计划亦提供了新的发展机遇。</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橡胶厂合资经营合同范本4</w:t>
      </w:r>
    </w:p>
    <w:p>
      <w:pPr>
        <w:ind w:left="0" w:right="0" w:firstLine="560"/>
        <w:spacing w:before="450" w:after="450" w:line="312" w:lineRule="auto"/>
      </w:pPr>
      <w:r>
        <w:rPr>
          <w:rFonts w:ascii="宋体" w:hAnsi="宋体" w:eastAsia="宋体" w:cs="宋体"/>
          <w:color w:val="000"/>
          <w:sz w:val="28"/>
          <w:szCs w:val="28"/>
        </w:rPr>
        <w:t xml:space="preserve">双喜轮胎的成功，树立了一个很好的范例，同时黄鸿年也是一个资本运作的高手，曾在1992年至1993年间用短短一年半的时间以合资控股方式在内地收购了约300家国有企业，并在海外成功上市，获取巨额利润，一时被舆论炒成了“中策奇迹”。</w:t>
      </w:r>
    </w:p>
    <w:p>
      <w:pPr>
        <w:ind w:left="0" w:right="0" w:firstLine="560"/>
        <w:spacing w:before="450" w:after="450" w:line="312" w:lineRule="auto"/>
      </w:pPr>
      <w:r>
        <w:rPr>
          <w:rFonts w:ascii="宋体" w:hAnsi="宋体" w:eastAsia="宋体" w:cs="宋体"/>
          <w:color w:val="000"/>
          <w:sz w:val="28"/>
          <w:szCs w:val="28"/>
        </w:rPr>
        <w:t xml:space="preserve">在橡胶行业，黄鸿年还合资收购了杭州橡胶厂，改名为杭州中策橡胶（股份）有限公司。</w:t>
      </w:r>
    </w:p>
    <w:p>
      <w:pPr>
        <w:ind w:left="0" w:right="0" w:firstLine="560"/>
        <w:spacing w:before="450" w:after="450" w:line="312" w:lineRule="auto"/>
      </w:pPr>
      <w:r>
        <w:rPr>
          <w:rFonts w:ascii="宋体" w:hAnsi="宋体" w:eastAsia="宋体" w:cs="宋体"/>
          <w:color w:val="000"/>
          <w:sz w:val="28"/>
          <w:szCs w:val="28"/>
        </w:rPr>
        <w:t xml:space="preserve">然后香港中策公司注册&gt;“中国轮胎公司”，在纽约上市后募资亿美元又收购了重庆、大连、银川、烟台等地的轮胎厂。</w:t>
      </w:r>
    </w:p>
    <w:p>
      <w:pPr>
        <w:ind w:left="0" w:right="0" w:firstLine="560"/>
        <w:spacing w:before="450" w:after="450" w:line="312" w:lineRule="auto"/>
      </w:pPr>
      <w:r>
        <w:rPr>
          <w:rFonts w:ascii="宋体" w:hAnsi="宋体" w:eastAsia="宋体" w:cs="宋体"/>
          <w:color w:val="000"/>
          <w:sz w:val="28"/>
          <w:szCs w:val="28"/>
        </w:rPr>
        <w:t xml:space="preserve">收购初期，由于体制解放自然可激活生产力，出现反弹式的效益增长，但由于管理和技术都没有改进，以致最后香港中策公司陷入经营泥潭。于是，大连、双喜等轮胎厂相继退出了香港中策公司。</w:t>
      </w:r>
    </w:p>
    <w:p>
      <w:pPr>
        <w:ind w:left="0" w:right="0" w:firstLine="560"/>
        <w:spacing w:before="450" w:after="450" w:line="312" w:lineRule="auto"/>
      </w:pPr>
      <w:r>
        <w:rPr>
          <w:rFonts w:ascii="宋体" w:hAnsi="宋体" w:eastAsia="宋体" w:cs="宋体"/>
          <w:color w:val="000"/>
          <w:sz w:val="28"/>
          <w:szCs w:val="28"/>
        </w:rPr>
        <w:t xml:space="preserve">1997年，东南亚爆发金融危机，黄鸿年亦遭遇阻击损失惨重，萌生退意。2025年，黄鸿年突然卖掉了香港中策的所有股份，回到了新加坡，开始从事慈善事业。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橡胶厂合资经营合同范本5</w:t>
      </w:r>
    </w:p>
    <w:p>
      <w:pPr>
        <w:ind w:left="0" w:right="0" w:firstLine="560"/>
        <w:spacing w:before="450" w:after="450" w:line="312" w:lineRule="auto"/>
      </w:pPr>
      <w:r>
        <w:rPr>
          <w:rFonts w:ascii="宋体" w:hAnsi="宋体" w:eastAsia="宋体" w:cs="宋体"/>
          <w:color w:val="000"/>
          <w:sz w:val="28"/>
          <w:szCs w:val="28"/>
        </w:rPr>
        <w:t xml:space="preserve">韦尔股份公告，公司董事会于20_年10月10日审议通过《关于回购公司股份方案的议案》，公司回购的资金总额不低于人民币3亿元(含)，不高于6亿元(含)。截至20_年12月28日，公司累计回购万股，占公司目前总股本的比例为，购买的最高价为元/股、最低价为元/股，支付总金额亿元(不含交易费用)。</w:t>
      </w:r>
    </w:p>
    <w:p>
      <w:pPr>
        <w:ind w:left="0" w:right="0" w:firstLine="560"/>
        <w:spacing w:before="450" w:after="450" w:line="312" w:lineRule="auto"/>
      </w:pPr>
      <w:r>
        <w:rPr>
          <w:rFonts w:ascii="宋体" w:hAnsi="宋体" w:eastAsia="宋体" w:cs="宋体"/>
          <w:color w:val="000"/>
          <w:sz w:val="28"/>
          <w:szCs w:val="28"/>
        </w:rPr>
        <w:t xml:space="preserve">据悉，鉴于近期受市场行情及公司股价变化，以及公司股份回购交易窗口期、资金安排计划等多重因素的综合影响，公司拟将回购股份价格上限由不高于人民币85元/股(含)调整为不高于人民币95元/股(含)，并拟对股份回购实施期限延期3个月，实施期限由20_年12月31日止延长至20_年3月31日止。除此之外，回购方案的其他内容不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橡胶厂合资经营合同范本6</w:t>
      </w:r>
    </w:p>
    <w:p>
      <w:pPr>
        <w:ind w:left="0" w:right="0" w:firstLine="560"/>
        <w:spacing w:before="450" w:after="450" w:line="312" w:lineRule="auto"/>
      </w:pPr>
      <w:r>
        <w:rPr>
          <w:rFonts w:ascii="宋体" w:hAnsi="宋体" w:eastAsia="宋体" w:cs="宋体"/>
          <w:color w:val="000"/>
          <w:sz w:val="28"/>
          <w:szCs w:val="28"/>
        </w:rPr>
        <w:t xml:space="preserve">上海机场（600009）公告，公司拟作为有限合伙人(LP)以自有资金出资4亿元与公司控股股东全资子公司上海机场投资有限公司(“投资公司”)共同投资上海国方私募基金管理有限公司(“国方资本”)发起设立的长三角协同引领(上海)私募基金合伙企业(有限合伙)(暂定名，“长三角二期基金”)，并认缴金额100万元参与普通合伙人2(GP2)的设立。投资公司拟投资亿元。长三角二期基金管理人为国方资本。</w:t>
      </w:r>
    </w:p>
    <w:p>
      <w:pPr>
        <w:ind w:left="0" w:right="0" w:firstLine="560"/>
        <w:spacing w:before="450" w:after="450" w:line="312" w:lineRule="auto"/>
      </w:pPr>
      <w:r>
        <w:rPr>
          <w:rFonts w:ascii="宋体" w:hAnsi="宋体" w:eastAsia="宋体" w:cs="宋体"/>
          <w:color w:val="000"/>
          <w:sz w:val="28"/>
          <w:szCs w:val="28"/>
        </w:rPr>
        <w:t xml:space="preserve">据悉，长三角二期基金将继续立足上海、面向长三角，聚焦数字智能、半导体、生物医药赛道，布局子基金和直投项目，持续提升产业链供应链韧性和安全水平。长三角二期基金目标募集规模100亿人民币，首封金额约为70亿元。目前除公司(4亿元)及投资公司(亿元)外，其他潜在LP主要有基石投资人上海国际集团资产管理有限公司(“国际资管”)(28亿元)、其他意向方LP(约37亿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橡胶厂合资经营合同范本7</w:t>
      </w:r>
    </w:p>
    <w:p>
      <w:pPr>
        <w:ind w:left="0" w:right="0" w:firstLine="560"/>
        <w:spacing w:before="450" w:after="450" w:line="312" w:lineRule="auto"/>
      </w:pPr>
      <w:r>
        <w:rPr>
          <w:rFonts w:ascii="宋体" w:hAnsi="宋体" w:eastAsia="宋体" w:cs="宋体"/>
          <w:color w:val="000"/>
          <w:sz w:val="28"/>
          <w:szCs w:val="28"/>
        </w:rPr>
        <w:t xml:space="preserve">1、^v^连续多年实习量化宽松政策，民营企业依靠互联互保，可以很容易从银行贷到钱。</w:t>
      </w:r>
    </w:p>
    <w:p>
      <w:pPr>
        <w:ind w:left="0" w:right="0" w:firstLine="560"/>
        <w:spacing w:before="450" w:after="450" w:line="312" w:lineRule="auto"/>
      </w:pPr>
      <w:r>
        <w:rPr>
          <w:rFonts w:ascii="宋体" w:hAnsi="宋体" w:eastAsia="宋体" w:cs="宋体"/>
          <w:color w:val="000"/>
          <w:sz w:val="28"/>
          <w:szCs w:val="28"/>
        </w:rPr>
        <w:t xml:space="preserve">2、软控集团等国产橡胶设备制造商崛起，大幅度降低了轮胎设备成本，“交钥匙工程”也降低了开轮胎厂的门槛，为民营轮胎厂发展提供了可能。</w:t>
      </w:r>
    </w:p>
    <w:p>
      <w:pPr>
        <w:ind w:left="0" w:right="0" w:firstLine="560"/>
        <w:spacing w:before="450" w:after="450" w:line="312" w:lineRule="auto"/>
      </w:pPr>
      <w:r>
        <w:rPr>
          <w:rFonts w:ascii="宋体" w:hAnsi="宋体" w:eastAsia="宋体" w:cs="宋体"/>
          <w:color w:val="000"/>
          <w:sz w:val="28"/>
          <w:szCs w:val="28"/>
        </w:rPr>
        <w:t xml:space="preserve">3、山东形成了轮胎上下游的整个产业链集群，这为轮胎生产提供了便利。</w:t>
      </w:r>
    </w:p>
    <w:p>
      <w:pPr>
        <w:ind w:left="0" w:right="0" w:firstLine="560"/>
        <w:spacing w:before="450" w:after="450" w:line="312" w:lineRule="auto"/>
      </w:pPr>
      <w:r>
        <w:rPr>
          <w:rFonts w:ascii="宋体" w:hAnsi="宋体" w:eastAsia="宋体" w:cs="宋体"/>
          <w:color w:val="000"/>
          <w:sz w:val="28"/>
          <w:szCs w:val="28"/>
        </w:rPr>
        <w:t xml:space="preserve">4、中国加入了WTO，为中国轮胎出口打开了广阔的市场，生产出轮胎根本不愁卖。</w:t>
      </w:r>
    </w:p>
    <w:p>
      <w:pPr>
        <w:ind w:left="0" w:right="0" w:firstLine="560"/>
        <w:spacing w:before="450" w:after="450" w:line="312" w:lineRule="auto"/>
      </w:pPr>
      <w:r>
        <w:rPr>
          <w:rFonts w:ascii="宋体" w:hAnsi="宋体" w:eastAsia="宋体" w:cs="宋体"/>
          <w:color w:val="000"/>
          <w:sz w:val="28"/>
          <w:szCs w:val="28"/>
        </w:rPr>
        <w:t xml:space="preserve">5、子午化轮胎替代斜交胎，部分国企没有跟上，为民营企业发展提供了市场。</w:t>
      </w:r>
    </w:p>
    <w:p>
      <w:pPr>
        <w:ind w:left="0" w:right="0" w:firstLine="560"/>
        <w:spacing w:before="450" w:after="450" w:line="312" w:lineRule="auto"/>
      </w:pPr>
      <w:r>
        <w:rPr>
          <w:rFonts w:ascii="宋体" w:hAnsi="宋体" w:eastAsia="宋体" w:cs="宋体"/>
          <w:color w:val="000"/>
          <w:sz w:val="28"/>
          <w:szCs w:val="28"/>
        </w:rPr>
        <w:t xml:space="preserve">但过度扩张的产能，尤其是低端产能，造成了严重的产能过剩，轮胎生意也从赚钱的生意变成走量的生意。</w:t>
      </w:r>
    </w:p>
    <w:p>
      <w:pPr>
        <w:ind w:left="0" w:right="0" w:firstLine="560"/>
        <w:spacing w:before="450" w:after="450" w:line="312" w:lineRule="auto"/>
      </w:pPr>
      <w:r>
        <w:rPr>
          <w:rFonts w:ascii="宋体" w:hAnsi="宋体" w:eastAsia="宋体" w:cs="宋体"/>
          <w:color w:val="000"/>
          <w:sz w:val="28"/>
          <w:szCs w:val="28"/>
        </w:rPr>
        <w:t xml:space="preserve">尤其是20_年美国奥巴马政府针对中国乘用车与轻型卡车轮胎发动“轮胎特保案”，对华轮胎最高征收35%的惩罚性关税，严重打击了中国轮胎的出口。</w:t>
      </w:r>
    </w:p>
    <w:p>
      <w:pPr>
        <w:ind w:left="0" w:right="0" w:firstLine="560"/>
        <w:spacing w:before="450" w:after="450" w:line="312" w:lineRule="auto"/>
      </w:pPr>
      <w:r>
        <w:rPr>
          <w:rFonts w:ascii="宋体" w:hAnsi="宋体" w:eastAsia="宋体" w:cs="宋体"/>
          <w:color w:val="000"/>
          <w:sz w:val="28"/>
          <w:szCs w:val="28"/>
        </w:rPr>
        <w:t xml:space="preserve">广饶轮胎企业互联互保的发展模式也逐渐暴露出了弊端，广饶轮胎产业集群面临严重考验。</w:t>
      </w:r>
    </w:p>
    <w:p>
      <w:pPr>
        <w:ind w:left="0" w:right="0" w:firstLine="560"/>
        <w:spacing w:before="450" w:after="450" w:line="312" w:lineRule="auto"/>
      </w:pPr>
      <w:r>
        <w:rPr>
          <w:rFonts w:ascii="宋体" w:hAnsi="宋体" w:eastAsia="宋体" w:cs="宋体"/>
          <w:color w:val="000"/>
          <w:sz w:val="28"/>
          <w:szCs w:val="28"/>
        </w:rPr>
        <w:t xml:space="preserve">这个时候，轮胎行业民营和外资的力量已经开始逐渐超过国有企业了。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橡胶厂合资经营合同范本8</w:t>
      </w:r>
    </w:p>
    <w:p>
      <w:pPr>
        <w:ind w:left="0" w:right="0" w:firstLine="560"/>
        <w:spacing w:before="450" w:after="450" w:line="312" w:lineRule="auto"/>
      </w:pPr>
      <w:r>
        <w:rPr>
          <w:rFonts w:ascii="宋体" w:hAnsi="宋体" w:eastAsia="宋体" w:cs="宋体"/>
          <w:color w:val="000"/>
          <w:sz w:val="28"/>
          <w:szCs w:val="28"/>
        </w:rPr>
        <w:t xml:space="preserve">上市时间：20_年3月28日销售价：14-17万（补贴后）</w:t>
      </w:r>
    </w:p>
    <w:p>
      <w:pPr>
        <w:ind w:left="0" w:right="0" w:firstLine="560"/>
        <w:spacing w:before="450" w:after="450" w:line="312" w:lineRule="auto"/>
      </w:pPr>
      <w:r>
        <w:rPr>
          <w:rFonts w:ascii="宋体" w:hAnsi="宋体" w:eastAsia="宋体" w:cs="宋体"/>
          <w:color w:val="000"/>
          <w:sz w:val="28"/>
          <w:szCs w:val="28"/>
        </w:rPr>
        <w:t xml:space="preserve">发动机：电动机变速器：单速变速箱</w:t>
      </w:r>
    </w:p>
    <w:p>
      <w:pPr>
        <w:ind w:left="0" w:right="0" w:firstLine="560"/>
        <w:spacing w:before="450" w:after="450" w:line="312" w:lineRule="auto"/>
      </w:pPr>
      <w:r>
        <w:rPr>
          <w:rFonts w:ascii="宋体" w:hAnsi="宋体" w:eastAsia="宋体" w:cs="宋体"/>
          <w:color w:val="000"/>
          <w:sz w:val="28"/>
          <w:szCs w:val="28"/>
        </w:rPr>
        <w:t xml:space="preserve">车身尺寸：4631/1789/1495mm</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宋体" w:hAnsi="宋体" w:eastAsia="宋体" w:cs="宋体"/>
          <w:color w:val="000"/>
          <w:sz w:val="28"/>
          <w:szCs w:val="28"/>
        </w:rPr>
        <w:t xml:space="preserve">2.&gt;新款高尔夫·嘉旅</w:t>
      </w:r>
    </w:p>
    <w:p>
      <w:pPr>
        <w:ind w:left="0" w:right="0" w:firstLine="560"/>
        <w:spacing w:before="450" w:after="450" w:line="312" w:lineRule="auto"/>
      </w:pPr>
      <w:r>
        <w:rPr>
          <w:rFonts w:ascii="宋体" w:hAnsi="宋体" w:eastAsia="宋体" w:cs="宋体"/>
          <w:color w:val="000"/>
          <w:sz w:val="28"/>
          <w:szCs w:val="28"/>
        </w:rPr>
        <w:t xml:space="preserve">3月14日，新款高尔夫·嘉旅上市，新车共推8款，售价区间为万万元。</w:t>
      </w:r>
    </w:p>
    <w:p>
      <w:pPr>
        <w:ind w:left="0" w:right="0" w:firstLine="560"/>
        <w:spacing w:before="450" w:after="450" w:line="312" w:lineRule="auto"/>
      </w:pPr>
      <w:r>
        <w:rPr>
          <w:rFonts w:ascii="宋体" w:hAnsi="宋体" w:eastAsia="宋体" w:cs="宋体"/>
          <w:color w:val="000"/>
          <w:sz w:val="28"/>
          <w:szCs w:val="28"/>
        </w:rPr>
        <w:t xml:space="preserve">外观方面，新车提供8种车身颜色可选。</w:t>
      </w:r>
    </w:p>
    <w:p>
      <w:pPr>
        <w:ind w:left="0" w:right="0" w:firstLine="560"/>
        <w:spacing w:before="450" w:after="450" w:line="312" w:lineRule="auto"/>
      </w:pPr>
      <w:r>
        <w:rPr>
          <w:rFonts w:ascii="宋体" w:hAnsi="宋体" w:eastAsia="宋体" w:cs="宋体"/>
          <w:color w:val="000"/>
          <w:sz w:val="28"/>
          <w:szCs w:val="28"/>
        </w:rPr>
        <w:t xml:space="preserve">配置方面，新车部分车型换装8英寸MIB信息娱乐系统，支持苹果CarPlay功能，除车型外，其余车型增加膝部气囊。</w:t>
      </w:r>
    </w:p>
    <w:p>
      <w:pPr>
        <w:ind w:left="0" w:right="0" w:firstLine="560"/>
        <w:spacing w:before="450" w:after="450" w:line="312" w:lineRule="auto"/>
      </w:pPr>
      <w:r>
        <w:rPr>
          <w:rFonts w:ascii="宋体" w:hAnsi="宋体" w:eastAsia="宋体" w:cs="宋体"/>
          <w:color w:val="000"/>
          <w:sz w:val="28"/>
          <w:szCs w:val="28"/>
        </w:rPr>
        <w:t xml:space="preserve">动力方面，新车搭载，和高低功率发动机，匹配5MT和7DSG变速箱。</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橡胶厂合资经营合同范本9</w:t>
      </w:r>
    </w:p>
    <w:p>
      <w:pPr>
        <w:ind w:left="0" w:right="0" w:firstLine="560"/>
        <w:spacing w:before="450" w:after="450" w:line="312" w:lineRule="auto"/>
      </w:pPr>
      <w:r>
        <w:rPr>
          <w:rFonts w:ascii="宋体" w:hAnsi="宋体" w:eastAsia="宋体" w:cs="宋体"/>
          <w:color w:val="000"/>
          <w:sz w:val="28"/>
          <w:szCs w:val="28"/>
        </w:rPr>
        <w:t xml:space="preserve">据报道超标柴油车在被召回进行排放系统修复以后，使用的柴油增加了14%。此次真实环境测试目的是量化召回车辆在更新软件后，其性能的改变。而德国联邦环境局表示，德国每年约有6,000人死于氮氧化物（NOx）排放。这进一步证明，柴油发动机产生的有毒颗粒物会对人体造成严重的健康危害。由此体现了柴油车的严重问题。未来柴油机将全面的面临排放处理的高成本，也是很大的压力。</w:t>
      </w:r>
    </w:p>
    <w:p>
      <w:pPr>
        <w:ind w:left="0" w:right="0" w:firstLine="560"/>
        <w:spacing w:before="450" w:after="450" w:line="312" w:lineRule="auto"/>
      </w:pPr>
      <w:r>
        <w:rPr>
          <w:rFonts w:ascii="宋体" w:hAnsi="宋体" w:eastAsia="宋体" w:cs="宋体"/>
          <w:color w:val="000"/>
          <w:sz w:val="28"/>
          <w:szCs w:val="28"/>
        </w:rPr>
        <w:t xml:space="preserve">未来的欧洲豪华车企业将从柴油机战略转型电动车，因此其损失巨大，未来能否转型成功也是不确定。这对世界豪华车的发展也带来一定的机遇。日系和没戏的豪华车应该有更好的表现。</w:t>
      </w:r>
    </w:p>
    <w:p>
      <w:pPr>
        <w:ind w:left="0" w:right="0" w:firstLine="560"/>
        <w:spacing w:before="450" w:after="450" w:line="312" w:lineRule="auto"/>
      </w:pPr>
      <w:r>
        <w:rPr>
          <w:rFonts w:ascii="宋体" w:hAnsi="宋体" w:eastAsia="宋体" w:cs="宋体"/>
          <w:color w:val="000"/>
          <w:sz w:val="28"/>
          <w:szCs w:val="28"/>
        </w:rPr>
        <w:t xml:space="preserve">4.乘用车出口美国是长征的第一步</w:t>
      </w:r>
    </w:p>
    <w:p>
      <w:pPr>
        <w:ind w:left="0" w:right="0" w:firstLine="560"/>
        <w:spacing w:before="450" w:after="450" w:line="312" w:lineRule="auto"/>
      </w:pPr>
      <w:r>
        <w:rPr>
          <w:rFonts w:ascii="宋体" w:hAnsi="宋体" w:eastAsia="宋体" w:cs="宋体"/>
          <w:color w:val="000"/>
          <w:sz w:val="28"/>
          <w:szCs w:val="28"/>
        </w:rPr>
        <w:t xml:space="preserve">乘用车出口美国是中国汽车做大做强的必然选择，虽然道路很曲折，但也是那必须要做的。由于美国市场的特殊优势，中国制造成为世界工厂的而核心市场贡献就是美国，因此不进入美国的中国乘用车是巨大的短板。而美国市场管理水平很高，能保证好产品在美国的合理价格，这也是中国制造前期崛起的关键，这其中不包括汽车。中国汽车零部件是以美国为主的，中国汽车整车根本进不了美国，这是巨大的损失，现在广汽等立志进入美国，也是很好的事情，不论前途多曲折，但长征后就是美好的未来。</w:t>
      </w:r>
    </w:p>
    <w:p>
      <w:pPr>
        <w:ind w:left="0" w:right="0" w:firstLine="560"/>
        <w:spacing w:before="450" w:after="450" w:line="312" w:lineRule="auto"/>
      </w:pPr>
      <w:r>
        <w:rPr>
          <w:rFonts w:ascii="宋体" w:hAnsi="宋体" w:eastAsia="宋体" w:cs="宋体"/>
          <w:color w:val="000"/>
          <w:sz w:val="28"/>
          <w:szCs w:val="28"/>
        </w:rPr>
        <w:t xml:space="preserve">5.报废汽车的回收利用是很好的事情</w:t>
      </w:r>
    </w:p>
    <w:p>
      <w:pPr>
        <w:ind w:left="0" w:right="0" w:firstLine="560"/>
        <w:spacing w:before="450" w:after="450" w:line="312" w:lineRule="auto"/>
      </w:pPr>
      <w:r>
        <w:rPr>
          <w:rFonts w:ascii="宋体" w:hAnsi="宋体" w:eastAsia="宋体" w:cs="宋体"/>
          <w:color w:val="000"/>
          <w:sz w:val="28"/>
          <w:szCs w:val="28"/>
        </w:rPr>
        <w:t xml:space="preserve">《报废汽车回收管理办法》修订版即将出台，修改后的办法将允许报废“五大总成”交售给再制造企业。目前的报废车辆有多重原因，比如被撞和其他非自然老化因素，因此车里的很多零件还是相对较好的，过去即使政策禁止，也是很多偷卖的，现在政策放开应该是务实选择。未来的报废汽车的产品质量也是快速提升中，尤其是电动车的电池等必然面临梯次利用等，因此五大总成的社会化销售是管不住的，适时放开是必然选择。</w:t>
      </w:r>
    </w:p>
    <w:p>
      <w:pPr>
        <w:ind w:left="0" w:right="0" w:firstLine="560"/>
        <w:spacing w:before="450" w:after="450" w:line="312" w:lineRule="auto"/>
      </w:pPr>
      <w:r>
        <w:rPr>
          <w:rFonts w:ascii="宋体" w:hAnsi="宋体" w:eastAsia="宋体" w:cs="宋体"/>
          <w:color w:val="000"/>
          <w:sz w:val="28"/>
          <w:szCs w:val="28"/>
        </w:rPr>
        <w:t xml:space="preserve">二、&gt;本周上市新车</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橡胶厂合资经营合同范本10</w:t>
      </w:r>
    </w:p>
    <w:p>
      <w:pPr>
        <w:ind w:left="0" w:right="0" w:firstLine="560"/>
        <w:spacing w:before="450" w:after="450" w:line="312" w:lineRule="auto"/>
      </w:pPr>
      <w:r>
        <w:rPr>
          <w:rFonts w:ascii="宋体" w:hAnsi="宋体" w:eastAsia="宋体" w:cs="宋体"/>
          <w:color w:val="000"/>
          <w:sz w:val="28"/>
          <w:szCs w:val="28"/>
        </w:rPr>
        <w:t xml:space="preserve">1987年，时任招远黄金冶炼厂副厂长的王希成被委派担任招远轮胎制修厂（玲珑轮胎前身）厂长，当时招远制修厂已经严重亏损，108名员工面临下岗。</w:t>
      </w:r>
    </w:p>
    <w:p>
      <w:pPr>
        <w:ind w:left="0" w:right="0" w:firstLine="560"/>
        <w:spacing w:before="450" w:after="450" w:line="312" w:lineRule="auto"/>
      </w:pPr>
      <w:r>
        <w:rPr>
          <w:rFonts w:ascii="宋体" w:hAnsi="宋体" w:eastAsia="宋体" w:cs="宋体"/>
          <w:color w:val="000"/>
          <w:sz w:val="28"/>
          <w:szCs w:val="28"/>
        </w:rPr>
        <w:t xml:space="preserve">王希成的亲朋好友纷纷劝阻他“滚热的身子别往凉水里跳”，但&gt;王希成还是接手了严重亏损的招远制修厂，并个人担保贷款5万元转型生产轮胎，并说“就算拼了命，也要干出点名堂”。</w:t>
      </w:r>
    </w:p>
    <w:p>
      <w:pPr>
        <w:ind w:left="0" w:right="0" w:firstLine="560"/>
        <w:spacing w:before="450" w:after="450" w:line="312" w:lineRule="auto"/>
      </w:pPr>
      <w:r>
        <w:rPr>
          <w:rFonts w:ascii="宋体" w:hAnsi="宋体" w:eastAsia="宋体" w:cs="宋体"/>
          <w:color w:val="000"/>
          <w:sz w:val="28"/>
          <w:szCs w:val="28"/>
        </w:rPr>
        <w:t xml:space="preserve">为了建好生产线，王希成没日没夜地忙活在生产一线。困了，就在办公室打个盹；累了，就在地上坐一坐；饿了，就到伙房领个馒头啃几口。</w:t>
      </w:r>
    </w:p>
    <w:p>
      <w:pPr>
        <w:ind w:left="0" w:right="0" w:firstLine="560"/>
        <w:spacing w:before="450" w:after="450" w:line="312" w:lineRule="auto"/>
      </w:pPr>
      <w:r>
        <w:rPr>
          <w:rFonts w:ascii="宋体" w:hAnsi="宋体" w:eastAsia="宋体" w:cs="宋体"/>
          <w:color w:val="000"/>
          <w:sz w:val="28"/>
          <w:szCs w:val="28"/>
        </w:rPr>
        <w:t xml:space="preserve">在“拼命三郎”厂长的身先士卒带领感召下，硬是用350万元起步资金干成了1600万元的大工程。</w:t>
      </w:r>
    </w:p>
    <w:p>
      <w:pPr>
        <w:ind w:left="0" w:right="0" w:firstLine="560"/>
        <w:spacing w:before="450" w:after="450" w:line="312" w:lineRule="auto"/>
      </w:pPr>
      <w:r>
        <w:rPr>
          <w:rFonts w:ascii="宋体" w:hAnsi="宋体" w:eastAsia="宋体" w:cs="宋体"/>
          <w:color w:val="000"/>
          <w:sz w:val="28"/>
          <w:szCs w:val="28"/>
        </w:rPr>
        <w:t xml:space="preserve">那一年，轮胎厂共生产轮胎万套，完成产值650万元，实现利润45万元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橡胶厂合资经营合同范本11</w:t>
      </w:r>
    </w:p>
    <w:p>
      <w:pPr>
        <w:ind w:left="0" w:right="0" w:firstLine="560"/>
        <w:spacing w:before="450" w:after="450" w:line="312" w:lineRule="auto"/>
      </w:pPr>
      <w:r>
        <w:rPr>
          <w:rFonts w:ascii="宋体" w:hAnsi="宋体" w:eastAsia="宋体" w:cs="宋体"/>
          <w:color w:val="000"/>
          <w:sz w:val="28"/>
          <w:szCs w:val="28"/>
        </w:rPr>
        <w:t xml:space="preserve">阳光诺和公告，公司合计持股股东杭州海达明德创业投资合伙企业(有限合伙)及其一致行动人宁波海达睿盈创业投资合伙企业(有限合伙)、广州正达创业投资合伙企业(有限合伙)、杭州汇普直方股权投资合伙企业(有限合伙)、宁波海达睿盈股权投资管理有限公司拟通过集中竞价、大宗交易方式减持，合计不超过320万股，即不超过公司总股本的4%。</w:t>
      </w:r>
    </w:p>
    <w:p>
      <w:pPr>
        <w:ind w:left="0" w:right="0" w:firstLine="560"/>
        <w:spacing w:before="450" w:after="450" w:line="312" w:lineRule="auto"/>
      </w:pPr>
      <w:r>
        <w:rPr>
          <w:rFonts w:ascii="宋体" w:hAnsi="宋体" w:eastAsia="宋体" w:cs="宋体"/>
          <w:color w:val="000"/>
          <w:sz w:val="28"/>
          <w:szCs w:val="28"/>
        </w:rPr>
        <w:t xml:space="preserve">人福医药：^v^缓释片获美国FDA批准文号，盐酸艾司^v^注射液、盐酸纳布啡注射液新增适应症等申报生产获受理</w:t>
      </w:r>
    </w:p>
    <w:p>
      <w:pPr>
        <w:ind w:left="0" w:right="0" w:firstLine="560"/>
        <w:spacing w:before="450" w:after="450" w:line="312" w:lineRule="auto"/>
      </w:pPr>
      <w:r>
        <w:rPr>
          <w:rFonts w:ascii="宋体" w:hAnsi="宋体" w:eastAsia="宋体" w:cs="宋体"/>
          <w:color w:val="000"/>
          <w:sz w:val="28"/>
          <w:szCs w:val="28"/>
        </w:rPr>
        <w:t xml:space="preserve">人福医药1月12日公告，公司控股子公司宜昌人福(公司持有其80%的股权)收到美国食品药品监督管理局(FDA)关于^v^缓释片的批准文号。^v^缓释片(SR型)获得美国FDA批准文号，原研药品为Glaxo Smith Kline公司生产的产品Wellbutrin SR Sustained-Release Tablets，适用于治疗重度抑郁症。本次获得FDA批准文号的^v^缓释片(SR型)，原研药品为GlaxoSmithKline公司生产的产品ZybanSustained-Release Tablet，适用于辅助戒烟。</w:t>
      </w:r>
    </w:p>
    <w:p>
      <w:pPr>
        <w:ind w:left="0" w:right="0" w:firstLine="560"/>
        <w:spacing w:before="450" w:after="450" w:line="312" w:lineRule="auto"/>
      </w:pPr>
      <w:r>
        <w:rPr>
          <w:rFonts w:ascii="宋体" w:hAnsi="宋体" w:eastAsia="宋体" w:cs="宋体"/>
          <w:color w:val="000"/>
          <w:sz w:val="28"/>
          <w:szCs w:val="28"/>
        </w:rPr>
        <w:t xml:space="preserve">人福医药同日公告称，宜昌人福近日收到国家药品监督管理局核准签发的盐酸艾司^v^注射液申报生产的《受理通知书》和盐酸纳布啡注射液申报生产的《受理通知书》。盐酸艾司^v^注射液适用于全身麻醉的诱导和维持，必要时与其他麻醉剂联合使用。盐酸纳布啡注射液于20_年获批上市，获批适应症为“作为镇痛药用于复合麻醉时的麻醉诱导”，宜昌人福于20_年12月向国家药品监督管理局药品审评中心递交了本次新增适应症“作为镇痛药用于术后镇痛以及产科镇痛”的上市许可申请并获得受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橡胶厂合资经营合同范本12</w:t>
      </w:r>
    </w:p>
    <w:p>
      <w:pPr>
        <w:ind w:left="0" w:right="0" w:firstLine="560"/>
        <w:spacing w:before="450" w:after="450" w:line="312" w:lineRule="auto"/>
      </w:pPr>
      <w:r>
        <w:rPr>
          <w:rFonts w:ascii="宋体" w:hAnsi="宋体" w:eastAsia="宋体" w:cs="宋体"/>
          <w:color w:val="000"/>
          <w:sz w:val="28"/>
          <w:szCs w:val="28"/>
        </w:rPr>
        <w:t xml:space="preserve">东阳光发布公告，20_年12月27日，公司(简称“丙方”)与遵义市人民政府(简称“甲方”)、广州汽车集团股份有限公司(简称“乙方”)于贵州省贵阳市签订了《战略合作框架协议》，为践行新发展理念，整合利用甲方资源优势，乙方和丙方的技术优势、产业优势、市场优势，经三方友好协商，一致同意在条件成熟时，协商推进能源、铝多金属矿床矿产资源提炼利用及产业化项目、铝精深加工等项目合作;未来结合国家产业政策及各方发展战略，进一步探讨动力电池、新能源汽车、新能源技术创新中心等项目合作。</w:t>
      </w:r>
    </w:p>
    <w:p>
      <w:pPr>
        <w:ind w:left="0" w:right="0" w:firstLine="560"/>
        <w:spacing w:before="450" w:after="450" w:line="312" w:lineRule="auto"/>
      </w:pPr>
      <w:r>
        <w:rPr>
          <w:rFonts w:ascii="宋体" w:hAnsi="宋体" w:eastAsia="宋体" w:cs="宋体"/>
          <w:color w:val="000"/>
          <w:sz w:val="28"/>
          <w:szCs w:val="28"/>
        </w:rPr>
        <w:t xml:space="preserve">本次战略合作框架协议的签署，旨在通过三方战略合作，共同构建锂电产业链体系。有利于公司借助贵州省遵义市桐梓县当地资源与优惠政策，与遵义市政府、广州汽车集团股份有限公司合作完成“采矿+选矿+基础锂电原料生产+储能、动力电池生产”纵向一体化的新能源产业链布局，共同降低产业链成本，保障公司锂电池原材料的供应，共同推动新能源汽车产业的发展;有利于进一步完善公司在锂电新能源产业链的战略布局。</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橡胶厂合资经营合同范本13</w:t>
      </w:r>
    </w:p>
    <w:p>
      <w:pPr>
        <w:ind w:left="0" w:right="0" w:firstLine="560"/>
        <w:spacing w:before="450" w:after="450" w:line="312" w:lineRule="auto"/>
      </w:pPr>
      <w:r>
        <w:rPr>
          <w:rFonts w:ascii="宋体" w:hAnsi="宋体" w:eastAsia="宋体" w:cs="宋体"/>
          <w:color w:val="000"/>
          <w:sz w:val="28"/>
          <w:szCs w:val="28"/>
        </w:rPr>
        <w:t xml:space="preserve">历史总是惊人的相似，英雄也总是同时代登上历史的舞台。同样是在2025年，玲珑轮胎也交棒给了王锋，玲珑整体改制后，王希成仍担任玲珑集团董事长，29岁的王锋成为玲珑轮胎的“少帅掌门”。</w:t>
      </w:r>
    </w:p>
    <w:p>
      <w:pPr>
        <w:ind w:left="0" w:right="0" w:firstLine="560"/>
        <w:spacing w:before="450" w:after="450" w:line="312" w:lineRule="auto"/>
      </w:pPr>
      <w:r>
        <w:rPr>
          <w:rFonts w:ascii="宋体" w:hAnsi="宋体" w:eastAsia="宋体" w:cs="宋体"/>
          <w:color w:val="000"/>
          <w:sz w:val="28"/>
          <w:szCs w:val="28"/>
        </w:rPr>
        <w:t xml:space="preserve">王锋继承了父亲王希成拼命三郎、吃苦耐劳的精神，从轮胎工人做起，凭借勤奋好学的精神，从工人再到车间主任，再到副厂长兼进出口公司经理，完成了由普通工人向企业管理者的角色转变。</w:t>
      </w:r>
    </w:p>
    <w:p>
      <w:pPr>
        <w:ind w:left="0" w:right="0" w:firstLine="560"/>
        <w:spacing w:before="450" w:after="450" w:line="312" w:lineRule="auto"/>
      </w:pPr>
      <w:r>
        <w:rPr>
          <w:rFonts w:ascii="宋体" w:hAnsi="宋体" w:eastAsia="宋体" w:cs="宋体"/>
          <w:color w:val="000"/>
          <w:sz w:val="28"/>
          <w:szCs w:val="28"/>
        </w:rPr>
        <w:t xml:space="preserve">上任伊始，王锋提出了&gt;“快速反应，雷厉风行，追求卓越，永创新高”的管理方针和以人为本的精益管理战略理念，推行“竞争上岗制”，优化部门职能和人员配置，为企业发展注入了活力。</w:t>
      </w:r>
    </w:p>
    <w:p>
      <w:pPr>
        <w:ind w:left="0" w:right="0" w:firstLine="560"/>
        <w:spacing w:before="450" w:after="450" w:line="312" w:lineRule="auto"/>
      </w:pPr>
      <w:r>
        <w:rPr>
          <w:rFonts w:ascii="宋体" w:hAnsi="宋体" w:eastAsia="宋体" w:cs="宋体"/>
          <w:color w:val="000"/>
          <w:sz w:val="28"/>
          <w:szCs w:val="28"/>
        </w:rPr>
        <w:t xml:space="preserve">王锋出任集团总裁后，带领全体员工在诸多条件不具备的情况下，利用11个月的时间，完成通常需要2~3年才能实现的产销30万套全钢子午胎，第二年产销量提升到60万套，创造了震惊行业的“玲珑速度”。</w:t>
      </w:r>
    </w:p>
    <w:p>
      <w:pPr>
        <w:ind w:left="0" w:right="0" w:firstLine="560"/>
        <w:spacing w:before="450" w:after="450" w:line="312" w:lineRule="auto"/>
      </w:pPr>
      <w:r>
        <w:rPr>
          <w:rFonts w:ascii="宋体" w:hAnsi="宋体" w:eastAsia="宋体" w:cs="宋体"/>
          <w:color w:val="000"/>
          <w:sz w:val="28"/>
          <w:szCs w:val="28"/>
        </w:rPr>
        <w:t xml:space="preserve">王锋出任总裁的20_年，玲珑集团产值仅为亿元，&gt;短短7年，玲珑集团产值突破百亿，达到103亿元。如今的玲珑已经上市，并一跃成为中国成长速度最快的轮胎企业。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橡胶厂合资经营合同范本14</w:t>
      </w:r>
    </w:p>
    <w:p>
      <w:pPr>
        <w:ind w:left="0" w:right="0" w:firstLine="560"/>
        <w:spacing w:before="450" w:after="450" w:line="312" w:lineRule="auto"/>
      </w:pPr>
      <w:r>
        <w:rPr>
          <w:rFonts w:ascii="宋体" w:hAnsi="宋体" w:eastAsia="宋体" w:cs="宋体"/>
          <w:color w:val="000"/>
          <w:sz w:val="28"/>
          <w:szCs w:val="28"/>
        </w:rPr>
        <w:t xml:space="preserve">金开新能（600821）12月27日晚间发布公告，12月26日公司收到控股股东天津金开企业管理有限公司(以下简称“金开企管”)的告知函，经金开企管股东天津津诚国有资本投资运营有限公司(简称“津诚资本”)研究决定，将所持有的金开企管100%股权非公开协议转让给天津津融投资服务集团有限公司(简称“津融集团”)，双方已于20_年12月26日签署《股权转让协议》，本次股权转让的价款为亿元，本次股权转让尚未办理工商变更。</w:t>
      </w:r>
    </w:p>
    <w:p>
      <w:pPr>
        <w:ind w:left="0" w:right="0" w:firstLine="560"/>
        <w:spacing w:before="450" w:after="450" w:line="312" w:lineRule="auto"/>
      </w:pPr>
      <w:r>
        <w:rPr>
          <w:rFonts w:ascii="宋体" w:hAnsi="宋体" w:eastAsia="宋体" w:cs="宋体"/>
          <w:color w:val="000"/>
          <w:sz w:val="28"/>
          <w:szCs w:val="28"/>
        </w:rPr>
        <w:t xml:space="preserve">本次股权转让完成前，津诚资本持有金开企管100%的股权，天津市人民政府国有资产监督管理委员会(以下简称“天津^v^”)持有津诚资本100%的股权。本次股权转让完成后，津融集团持有金开企管100%的股权，成为公司间接控股股东，金开企管持有公司股权情况未发生变化。</w:t>
      </w:r>
    </w:p>
    <w:p>
      <w:pPr>
        <w:ind w:left="0" w:right="0" w:firstLine="560"/>
        <w:spacing w:before="450" w:after="450" w:line="312" w:lineRule="auto"/>
      </w:pPr>
      <w:r>
        <w:rPr>
          <w:rFonts w:ascii="宋体" w:hAnsi="宋体" w:eastAsia="宋体" w:cs="宋体"/>
          <w:color w:val="000"/>
          <w:sz w:val="28"/>
          <w:szCs w:val="28"/>
        </w:rPr>
        <w:t xml:space="preserve">金开企管股权结构变更后，公司控股股东仍为金开企管，津诚资本仍为公司的间接控股股东，天津^v^仍为公司的实际控制人，公司控股股东及实际控制人未发生变化。</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橡胶厂合资经营合同范本15</w:t>
      </w:r>
    </w:p>
    <w:p>
      <w:pPr>
        <w:ind w:left="0" w:right="0" w:firstLine="560"/>
        <w:spacing w:before="450" w:after="450" w:line="312" w:lineRule="auto"/>
      </w:pPr>
      <w:r>
        <w:rPr>
          <w:rFonts w:ascii="宋体" w:hAnsi="宋体" w:eastAsia="宋体" w:cs="宋体"/>
          <w:color w:val="000"/>
          <w:sz w:val="28"/>
          <w:szCs w:val="28"/>
        </w:rPr>
        <w:t xml:space="preserve">看着中国经济快速增长，轮胎需求日益增加，国外的大牌轮胎看着非常眼热，以前中国是计划经济，外资没办法进入中国，随着改革开放，外资力量开始进入中国，进入中国轮胎行业。</w:t>
      </w:r>
    </w:p>
    <w:p>
      <w:pPr>
        <w:ind w:left="0" w:right="0" w:firstLine="560"/>
        <w:spacing w:before="450" w:after="450" w:line="312" w:lineRule="auto"/>
      </w:pPr>
      <w:r>
        <w:rPr>
          <w:rFonts w:ascii="宋体" w:hAnsi="宋体" w:eastAsia="宋体" w:cs="宋体"/>
          <w:color w:val="000"/>
          <w:sz w:val="28"/>
          <w:szCs w:val="28"/>
        </w:rPr>
        <w:t xml:space="preserve">米其林、佳通、固特异等轮胎企业都是这个时候进入中国，当时政府采取的是以市场换资金、技术，外资出钱，中国出人出工厂。</w:t>
      </w:r>
    </w:p>
    <w:p>
      <w:pPr>
        <w:ind w:left="0" w:right="0" w:firstLine="560"/>
        <w:spacing w:before="450" w:after="450" w:line="312" w:lineRule="auto"/>
      </w:pPr>
      <w:r>
        <w:rPr>
          <w:rFonts w:ascii="宋体" w:hAnsi="宋体" w:eastAsia="宋体" w:cs="宋体"/>
          <w:color w:val="000"/>
          <w:sz w:val="28"/>
          <w:szCs w:val="28"/>
        </w:rPr>
        <w:t xml:space="preserve">外资企业进入中国时间表</w:t>
      </w:r>
    </w:p>
    <w:p>
      <w:pPr>
        <w:ind w:left="0" w:right="0" w:firstLine="560"/>
        <w:spacing w:before="450" w:after="450" w:line="312" w:lineRule="auto"/>
      </w:pPr>
      <w:r>
        <w:rPr>
          <w:rFonts w:ascii="宋体" w:hAnsi="宋体" w:eastAsia="宋体" w:cs="宋体"/>
          <w:color w:val="000"/>
          <w:sz w:val="28"/>
          <w:szCs w:val="28"/>
        </w:rPr>
        <w:t xml:space="preserve">1988年</w:t>
      </w:r>
    </w:p>
    <w:p>
      <w:pPr>
        <w:ind w:left="0" w:right="0" w:firstLine="560"/>
        <w:spacing w:before="450" w:after="450" w:line="312" w:lineRule="auto"/>
      </w:pPr>
      <w:r>
        <w:rPr>
          <w:rFonts w:ascii="宋体" w:hAnsi="宋体" w:eastAsia="宋体" w:cs="宋体"/>
          <w:color w:val="000"/>
          <w:sz w:val="28"/>
          <w:szCs w:val="28"/>
        </w:rPr>
        <w:t xml:space="preserve">厦门正新橡胶工业有限公司成立</w:t>
      </w:r>
    </w:p>
    <w:p>
      <w:pPr>
        <w:ind w:left="0" w:right="0" w:firstLine="560"/>
        <w:spacing w:before="450" w:after="450" w:line="312" w:lineRule="auto"/>
      </w:pPr>
      <w:r>
        <w:rPr>
          <w:rFonts w:ascii="宋体" w:hAnsi="宋体" w:eastAsia="宋体" w:cs="宋体"/>
          <w:color w:val="000"/>
          <w:sz w:val="28"/>
          <w:szCs w:val="28"/>
        </w:rPr>
        <w:t xml:space="preserve">1993年</w:t>
      </w:r>
    </w:p>
    <w:p>
      <w:pPr>
        <w:ind w:left="0" w:right="0" w:firstLine="560"/>
        <w:spacing w:before="450" w:after="450" w:line="312" w:lineRule="auto"/>
      </w:pPr>
      <w:r>
        <w:rPr>
          <w:rFonts w:ascii="宋体" w:hAnsi="宋体" w:eastAsia="宋体" w:cs="宋体"/>
          <w:color w:val="000"/>
          <w:sz w:val="28"/>
          <w:szCs w:val="28"/>
        </w:rPr>
        <w:t xml:space="preserve">佳通轮胎与安徽轮胎厂合资建厂</w:t>
      </w:r>
    </w:p>
    <w:p>
      <w:pPr>
        <w:ind w:left="0" w:right="0" w:firstLine="560"/>
        <w:spacing w:before="450" w:after="450" w:line="312" w:lineRule="auto"/>
      </w:pPr>
      <w:r>
        <w:rPr>
          <w:rFonts w:ascii="宋体" w:hAnsi="宋体" w:eastAsia="宋体" w:cs="宋体"/>
          <w:color w:val="000"/>
          <w:sz w:val="28"/>
          <w:szCs w:val="28"/>
        </w:rPr>
        <w:t xml:space="preserve">固特异</w:t>
      </w:r>
    </w:p>
    <w:p>
      <w:pPr>
        <w:ind w:left="0" w:right="0" w:firstLine="560"/>
        <w:spacing w:before="450" w:after="450" w:line="312" w:lineRule="auto"/>
      </w:pPr>
      <w:r>
        <w:rPr>
          <w:rFonts w:ascii="宋体" w:hAnsi="宋体" w:eastAsia="宋体" w:cs="宋体"/>
          <w:color w:val="000"/>
          <w:sz w:val="28"/>
          <w:szCs w:val="28"/>
        </w:rPr>
        <w:t xml:space="preserve">1994年</w:t>
      </w:r>
    </w:p>
    <w:p>
      <w:pPr>
        <w:ind w:left="0" w:right="0" w:firstLine="560"/>
        <w:spacing w:before="450" w:after="450" w:line="312" w:lineRule="auto"/>
      </w:pPr>
      <w:r>
        <w:rPr>
          <w:rFonts w:ascii="宋体" w:hAnsi="宋体" w:eastAsia="宋体" w:cs="宋体"/>
          <w:color w:val="000"/>
          <w:sz w:val="28"/>
          <w:szCs w:val="28"/>
        </w:rPr>
        <w:t xml:space="preserve">固特异与大连橡胶总厂合资设立大连固特异轮胎有限公司</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锦湖与天津橡胶工业公司合资新建天津锦湖轮胎有限公司，与南京轮胎厂合资新建南京锦湖轮胎有限公司</w:t>
      </w:r>
    </w:p>
    <w:p>
      <w:pPr>
        <w:ind w:left="0" w:right="0" w:firstLine="560"/>
        <w:spacing w:before="450" w:after="450" w:line="312" w:lineRule="auto"/>
      </w:pPr>
      <w:r>
        <w:rPr>
          <w:rFonts w:ascii="宋体" w:hAnsi="宋体" w:eastAsia="宋体" w:cs="宋体"/>
          <w:color w:val="000"/>
          <w:sz w:val="28"/>
          <w:szCs w:val="28"/>
        </w:rPr>
        <w:t xml:space="preserve">米其林</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米其林与沈阳轮胎总厂合资投建沈阳米其林载重轮胎有限公司和沈阳米其林乘用轮胎有限公司</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韩泰与江苏清江橡胶厂合资生产斜交胎和子午胎</w:t>
      </w:r>
    </w:p>
    <w:p>
      <w:pPr>
        <w:ind w:left="0" w:right="0" w:firstLine="560"/>
        <w:spacing w:before="450" w:after="450" w:line="312" w:lineRule="auto"/>
      </w:pPr>
      <w:r>
        <w:rPr>
          <w:rFonts w:ascii="宋体" w:hAnsi="宋体" w:eastAsia="宋体" w:cs="宋体"/>
          <w:color w:val="000"/>
          <w:sz w:val="28"/>
          <w:szCs w:val="28"/>
        </w:rPr>
        <w:t xml:space="preserve">普利司通</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普利司通和沈阳橡胶三厂达成合作，合资设立沈阳三泰轮胎有限公司</w:t>
      </w:r>
    </w:p>
    <w:p>
      <w:pPr>
        <w:ind w:left="0" w:right="0" w:firstLine="560"/>
        <w:spacing w:before="450" w:after="450" w:line="312" w:lineRule="auto"/>
      </w:pPr>
      <w:r>
        <w:rPr>
          <w:rFonts w:ascii="宋体" w:hAnsi="宋体" w:eastAsia="宋体" w:cs="宋体"/>
          <w:color w:val="000"/>
          <w:sz w:val="28"/>
          <w:szCs w:val="28"/>
        </w:rPr>
        <w:t xml:space="preserve">南港轮胎</w:t>
      </w:r>
    </w:p>
    <w:p>
      <w:pPr>
        <w:ind w:left="0" w:right="0" w:firstLine="560"/>
        <w:spacing w:before="450" w:after="450" w:line="312" w:lineRule="auto"/>
      </w:pPr>
      <w:r>
        <w:rPr>
          <w:rFonts w:ascii="宋体" w:hAnsi="宋体" w:eastAsia="宋体" w:cs="宋体"/>
          <w:color w:val="000"/>
          <w:sz w:val="28"/>
          <w:szCs w:val="28"/>
        </w:rPr>
        <w:t xml:space="preserve">1997年</w:t>
      </w:r>
    </w:p>
    <w:p>
      <w:pPr>
        <w:ind w:left="0" w:right="0" w:firstLine="560"/>
        <w:spacing w:before="450" w:after="450" w:line="312" w:lineRule="auto"/>
      </w:pPr>
      <w:r>
        <w:rPr>
          <w:rFonts w:ascii="宋体" w:hAnsi="宋体" w:eastAsia="宋体" w:cs="宋体"/>
          <w:color w:val="000"/>
          <w:sz w:val="28"/>
          <w:szCs w:val="28"/>
        </w:rPr>
        <w:t xml:space="preserve">南港在江苏张家港设厂投产子午胎</w:t>
      </w:r>
    </w:p>
    <w:p>
      <w:pPr>
        <w:ind w:left="0" w:right="0" w:firstLine="560"/>
        <w:spacing w:before="450" w:after="450" w:line="312" w:lineRule="auto"/>
      </w:pPr>
      <w:r>
        <w:rPr>
          <w:rFonts w:ascii="宋体" w:hAnsi="宋体" w:eastAsia="宋体" w:cs="宋体"/>
          <w:color w:val="000"/>
          <w:sz w:val="28"/>
          <w:szCs w:val="28"/>
        </w:rPr>
        <w:t xml:space="preserve">住友橡胶</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日本住友橡胶与台湾华丰合资在江苏常熟设厂生产子午胎，苏州设公司经营子午胎</w:t>
      </w:r>
    </w:p>
    <w:p>
      <w:pPr>
        <w:ind w:left="0" w:right="0" w:firstLine="560"/>
        <w:spacing w:before="450" w:after="450" w:line="312" w:lineRule="auto"/>
      </w:pPr>
      <w:r>
        <w:rPr>
          <w:rFonts w:ascii="宋体" w:hAnsi="宋体" w:eastAsia="宋体" w:cs="宋体"/>
          <w:color w:val="000"/>
          <w:sz w:val="28"/>
          <w:szCs w:val="28"/>
        </w:rPr>
        <w:t xml:space="preserve">优科豪马</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日本横滨橡胶与杭州橡胶集团合资在杭州建厂</w:t>
      </w:r>
    </w:p>
    <w:p>
      <w:pPr>
        <w:ind w:left="0" w:right="0" w:firstLine="560"/>
        <w:spacing w:before="450" w:after="450" w:line="312" w:lineRule="auto"/>
      </w:pPr>
      <w:r>
        <w:rPr>
          <w:rFonts w:ascii="宋体" w:hAnsi="宋体" w:eastAsia="宋体" w:cs="宋体"/>
          <w:color w:val="000"/>
          <w:sz w:val="28"/>
          <w:szCs w:val="28"/>
        </w:rPr>
        <w:t xml:space="preserve">倍耐力</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倍耐力与山东兖州银河集团（华勤集团前身）合资建厂</w:t>
      </w:r>
    </w:p>
    <w:p>
      <w:pPr>
        <w:ind w:left="0" w:right="0" w:firstLine="560"/>
        <w:spacing w:before="450" w:after="450" w:line="312" w:lineRule="auto"/>
      </w:pPr>
      <w:r>
        <w:rPr>
          <w:rFonts w:ascii="宋体" w:hAnsi="宋体" w:eastAsia="宋体" w:cs="宋体"/>
          <w:color w:val="000"/>
          <w:sz w:val="28"/>
          <w:szCs w:val="28"/>
        </w:rPr>
        <w:t xml:space="preserve">德国马牌</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德国大陆在合肥独资设厂生产子午胎</w:t>
      </w:r>
    </w:p>
    <w:p>
      <w:pPr>
        <w:ind w:left="0" w:right="0" w:firstLine="560"/>
        <w:spacing w:before="450" w:after="450" w:line="312" w:lineRule="auto"/>
      </w:pPr>
      <w:r>
        <w:rPr>
          <w:rFonts w:ascii="宋体" w:hAnsi="宋体" w:eastAsia="宋体" w:cs="宋体"/>
          <w:color w:val="000"/>
          <w:sz w:val="28"/>
          <w:szCs w:val="28"/>
        </w:rPr>
        <w:t xml:space="preserve">截止20_年，进入中国的外资子午胎企业已近30家之多，规模从100万到1 000万条大小不等，子午胎产量已占全国的40%，出口占到60%以上。</w:t>
      </w:r>
    </w:p>
    <w:p>
      <w:pPr>
        <w:ind w:left="0" w:right="0" w:firstLine="560"/>
        <w:spacing w:before="450" w:after="450" w:line="312" w:lineRule="auto"/>
      </w:pPr>
      <w:r>
        <w:rPr>
          <w:rFonts w:ascii="宋体" w:hAnsi="宋体" w:eastAsia="宋体" w:cs="宋体"/>
          <w:color w:val="000"/>
          <w:sz w:val="28"/>
          <w:szCs w:val="28"/>
        </w:rPr>
        <w:t xml:space="preserve">大家发现了没，外资企业开始进入中国的时候，大多是采用合资建厂的方式。主要还是因为时代变了，很多国有企业跟不上时代发展的步伐，合资成为这些企业生存下去的最好选择之一。</w:t>
      </w:r>
    </w:p>
    <w:p>
      <w:pPr>
        <w:ind w:left="0" w:right="0" w:firstLine="560"/>
        <w:spacing w:before="450" w:after="450" w:line="312" w:lineRule="auto"/>
      </w:pPr>
      <w:r>
        <w:rPr>
          <w:rFonts w:ascii="宋体" w:hAnsi="宋体" w:eastAsia="宋体" w:cs="宋体"/>
          <w:color w:val="000"/>
          <w:sz w:val="28"/>
          <w:szCs w:val="28"/>
        </w:rPr>
        <w:t xml:space="preserve">同时，外资企业通过合资方式进入中国，可以以最快的速度熟悉国内市场，减少风险。</w:t>
      </w:r>
    </w:p>
    <w:p>
      <w:pPr>
        <w:ind w:left="0" w:right="0" w:firstLine="560"/>
        <w:spacing w:before="450" w:after="450" w:line="312" w:lineRule="auto"/>
      </w:pPr>
      <w:r>
        <w:rPr>
          <w:rFonts w:ascii="宋体" w:hAnsi="宋体" w:eastAsia="宋体" w:cs="宋体"/>
          <w:color w:val="000"/>
          <w:sz w:val="28"/>
          <w:szCs w:val="28"/>
        </w:rPr>
        <w:t xml:space="preserve">而且之后政府逐渐也放开了外资在轮胎行业的投资限制，部分外资全权收购了工厂的股权，这些工厂也就成为了外资独资的工厂。</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橡胶厂合资经营合同范本16</w:t>
      </w:r>
    </w:p>
    <w:p>
      <w:pPr>
        <w:ind w:left="0" w:right="0" w:firstLine="560"/>
        <w:spacing w:before="450" w:after="450" w:line="312" w:lineRule="auto"/>
      </w:pPr>
      <w:r>
        <w:rPr>
          <w:rFonts w:ascii="宋体" w:hAnsi="宋体" w:eastAsia="宋体" w:cs="宋体"/>
          <w:color w:val="000"/>
          <w:sz w:val="28"/>
          <w:szCs w:val="28"/>
        </w:rPr>
        <w:t xml:space="preserve">大众汽车（中国）在去年6月份初与江淮汽车在德国柏林签订了《合资合同》，双方正式成立“江淮大众汽车有限公司”。这也是大众汽车在中国的第三家合资公司，“主战”新能源汽车的工厂建设和产品投放。近日，大众汽车集团（中国）总裁兼CEO海兹曼详细阐述了成立江淮大众的初衷以及其未来发展的走向。</w:t>
      </w:r>
    </w:p>
    <w:p>
      <w:pPr>
        <w:ind w:left="0" w:right="0" w:firstLine="560"/>
        <w:spacing w:before="450" w:after="450" w:line="312" w:lineRule="auto"/>
      </w:pPr>
      <w:r>
        <w:rPr>
          <w:rFonts w:ascii="宋体" w:hAnsi="宋体" w:eastAsia="宋体" w:cs="宋体"/>
          <w:color w:val="000"/>
          <w:sz w:val="28"/>
          <w:szCs w:val="28"/>
        </w:rPr>
        <w:t xml:space="preserve">他表示，大众汽车和江淮汽车所成立的50%：50%的合资企业（江淮大众），完全是针对纯电动新能源汽车，并将成立一个全新品牌。新的纯电动新能源汽车品牌将会是一个本土品牌，在其研发过程中，大众集团委托旗下西雅特品牌来推进相关工作。</w:t>
      </w:r>
    </w:p>
    <w:p>
      <w:pPr>
        <w:ind w:left="0" w:right="0" w:firstLine="560"/>
        <w:spacing w:before="450" w:after="450" w:line="312" w:lineRule="auto"/>
      </w:pPr>
      <w:r>
        <w:rPr>
          <w:rFonts w:ascii="宋体" w:hAnsi="宋体" w:eastAsia="宋体" w:cs="宋体"/>
          <w:color w:val="000"/>
          <w:sz w:val="28"/>
          <w:szCs w:val="28"/>
        </w:rPr>
        <w:t xml:space="preserve">在产品规划方面，海兹曼表示，江淮大众短期内所生产的车型更多的是基于现有车型进行开发、设计和制造，未来双方将会共同开发车型。此外，江淮大众会把产品集中在SUV领域，这是客户们的选择，并且会推出稍大一点的SUV车型。据海兹曼介绍，SUV将覆盖A0级、A级和A+级等细分市场。</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橡胶厂合资经营合同范本17</w:t>
      </w:r>
    </w:p>
    <w:p>
      <w:pPr>
        <w:ind w:left="0" w:right="0" w:firstLine="560"/>
        <w:spacing w:before="450" w:after="450" w:line="312" w:lineRule="auto"/>
      </w:pPr>
      <w:r>
        <w:rPr>
          <w:rFonts w:ascii="宋体" w:hAnsi="宋体" w:eastAsia="宋体" w:cs="宋体"/>
          <w:color w:val="000"/>
          <w:sz w:val="28"/>
          <w:szCs w:val="28"/>
        </w:rPr>
        <w:t xml:space="preserve">消费升级新时代来临，个性化需求剧增</w:t>
      </w:r>
    </w:p>
    <w:p>
      <w:pPr>
        <w:ind w:left="0" w:right="0" w:firstLine="560"/>
        <w:spacing w:before="450" w:after="450" w:line="312" w:lineRule="auto"/>
      </w:pPr>
      <w:r>
        <w:rPr>
          <w:rFonts w:ascii="宋体" w:hAnsi="宋体" w:eastAsia="宋体" w:cs="宋体"/>
          <w:color w:val="000"/>
          <w:sz w:val="28"/>
          <w:szCs w:val="28"/>
        </w:rPr>
        <w:t xml:space="preserve">经过半个世纪的发展，我国的汽车工业水平已牢牢占据世界前列的位置，整个国内汽车行业也从探索、发展，逐迈向成熟、完善。从汽车销量来看，截至20_年底，全国汽车保有量从20_年底的2025万辆增长到亿辆，汽车已经逐渐开始走进大部分普通家庭。而汽车消费群体也正发生巨大变化，预计到20_年国内汽车市场消费群体构成，80/90后消费者的比例将会超过70%，成为消费市场的中流砥柱。</w:t>
      </w:r>
    </w:p>
    <w:p>
      <w:pPr>
        <w:ind w:left="0" w:right="0" w:firstLine="560"/>
        <w:spacing w:before="450" w:after="450" w:line="312" w:lineRule="auto"/>
      </w:pPr>
      <w:r>
        <w:rPr>
          <w:rFonts w:ascii="宋体" w:hAnsi="宋体" w:eastAsia="宋体" w:cs="宋体"/>
          <w:color w:val="000"/>
          <w:sz w:val="28"/>
          <w:szCs w:val="28"/>
        </w:rPr>
        <w:t xml:space="preserve">深耕汽车个性化定制，掘金千亿级市场</w:t>
      </w:r>
    </w:p>
    <w:p>
      <w:pPr>
        <w:ind w:left="0" w:right="0" w:firstLine="560"/>
        <w:spacing w:before="450" w:after="450" w:line="312" w:lineRule="auto"/>
      </w:pPr>
      <w:r>
        <w:rPr>
          <w:rFonts w:ascii="宋体" w:hAnsi="宋体" w:eastAsia="宋体" w:cs="宋体"/>
          <w:color w:val="000"/>
          <w:sz w:val="28"/>
          <w:szCs w:val="28"/>
        </w:rPr>
        <w:t xml:space="preserve">据统计，20_年中国汽车个性化改装市场就已经超过1500亿元，且每年有超过30%左右的速度在递增。即便如此，中国个性化改装市场也仅仅处于萌芽状态，各项政策法规尚不完善，市场不够成熟。在欧美、日本等发达国家，汽车个性化改装率已达到80%以上，而国内市场这一数字却不到3%，但根据国外汽车行业发展历史趋势来看，拥有全球汽车消费第二的中国市场，汽车个性化改装领域被无限看好，前景十分广阔。</w:t>
      </w:r>
    </w:p>
    <w:p>
      <w:pPr>
        <w:ind w:left="0" w:right="0" w:firstLine="560"/>
        <w:spacing w:before="450" w:after="450" w:line="312" w:lineRule="auto"/>
      </w:pPr>
      <w:r>
        <w:rPr>
          <w:rFonts w:ascii="宋体" w:hAnsi="宋体" w:eastAsia="宋体" w:cs="宋体"/>
          <w:color w:val="000"/>
          <w:sz w:val="28"/>
          <w:szCs w:val="28"/>
        </w:rPr>
        <w:t xml:space="preserve">整合生态圈优秀资源，技服佳再领潮头</w:t>
      </w:r>
    </w:p>
    <w:p>
      <w:pPr>
        <w:ind w:left="0" w:right="0" w:firstLine="560"/>
        <w:spacing w:before="450" w:after="450" w:line="312" w:lineRule="auto"/>
      </w:pPr>
      <w:r>
        <w:rPr>
          <w:rFonts w:ascii="宋体" w:hAnsi="宋体" w:eastAsia="宋体" w:cs="宋体"/>
          <w:color w:val="000"/>
          <w:sz w:val="28"/>
          <w:szCs w:val="28"/>
        </w:rPr>
        <w:t xml:space="preserve">汽车后市场企业想要靠传统的产品和服务获得长足的发展，已经不太现实了。对于4S店集团，新车销售增速放缓，精品价格趋于透明化，裸车销售毛利率拉低，4S店同城竞争压力加剧等等都迫使企业必须进行服务升级。而渠道市场也同样面临产品同质化严重、价格竞争激烈、利润提升困难的现实局面。如何从困难中突围，寻找新的模式，开拓新的蓝海，成为所有后市场从业者普遍关心的问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橡胶厂合资经营合同范本18</w:t>
      </w:r>
    </w:p>
    <w:p>
      <w:pPr>
        <w:ind w:left="0" w:right="0" w:firstLine="560"/>
        <w:spacing w:before="450" w:after="450" w:line="312" w:lineRule="auto"/>
      </w:pPr>
      <w:r>
        <w:rPr>
          <w:rFonts w:ascii="宋体" w:hAnsi="宋体" w:eastAsia="宋体" w:cs="宋体"/>
          <w:color w:val="000"/>
          <w:sz w:val="28"/>
          <w:szCs w:val="28"/>
        </w:rPr>
        <w:t xml:space="preserve">1981年，沈金荣进入到这个轮胎工厂，开始与橡胶轮胎行业结缘。随后，他先后担任技术员、车间主任、供销科长、财务科长、总会计师，经历了杭州橡胶厂更名为中策橡胶。</w:t>
      </w:r>
    </w:p>
    <w:p>
      <w:pPr>
        <w:ind w:left="0" w:right="0" w:firstLine="560"/>
        <w:spacing w:before="450" w:after="450" w:line="312" w:lineRule="auto"/>
      </w:pPr>
      <w:r>
        <w:rPr>
          <w:rFonts w:ascii="宋体" w:hAnsi="宋体" w:eastAsia="宋体" w:cs="宋体"/>
          <w:color w:val="000"/>
          <w:sz w:val="28"/>
          <w:szCs w:val="28"/>
        </w:rPr>
        <w:t xml:space="preserve">2025年起，沈金荣开始掌舵杭州中策橡胶，他一路披荆斩棘，产品质量口碑深入人心，建立的强大稳固的渠道销售体系，产能和市场占有率不断上台阶，现在中国最大的轮胎经销商都是中策一手扶植起来的。并且还从容应对特保、双反，率先建立海外工厂，实现全球化发展。</w:t>
      </w:r>
    </w:p>
    <w:p>
      <w:pPr>
        <w:ind w:left="0" w:right="0" w:firstLine="560"/>
        <w:spacing w:before="450" w:after="450" w:line="312" w:lineRule="auto"/>
      </w:pPr>
      <w:r>
        <w:rPr>
          <w:rFonts w:ascii="宋体" w:hAnsi="宋体" w:eastAsia="宋体" w:cs="宋体"/>
          <w:color w:val="000"/>
          <w:sz w:val="28"/>
          <w:szCs w:val="28"/>
        </w:rPr>
        <w:t xml:space="preserve">担任中策橡胶董事长一职十多年来，他一直坚守做橡胶主业，保持每年10%以上的稳定增长，并且为中策建立强大的人才队伍。</w:t>
      </w:r>
    </w:p>
    <w:p>
      <w:pPr>
        <w:ind w:left="0" w:right="0" w:firstLine="560"/>
        <w:spacing w:before="450" w:after="450" w:line="312" w:lineRule="auto"/>
      </w:pPr>
      <w:r>
        <w:rPr>
          <w:rFonts w:ascii="宋体" w:hAnsi="宋体" w:eastAsia="宋体" w:cs="宋体"/>
          <w:color w:val="000"/>
          <w:sz w:val="28"/>
          <w:szCs w:val="28"/>
        </w:rPr>
        <w:t xml:space="preserve">自2025年开始带领中策实现飞速发展，使企业年销售从20亿增长到了近300亿。&gt;20_年起，中策橡接棒成为中国最大的轮胎制造企业。如今中策连续多年跻身全球轮胎行业前十。</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橡胶厂合资经营合同范本19</w:t>
      </w:r>
    </w:p>
    <w:p>
      <w:pPr>
        <w:ind w:left="0" w:right="0" w:firstLine="560"/>
        <w:spacing w:before="450" w:after="450" w:line="312" w:lineRule="auto"/>
      </w:pPr>
      <w:r>
        <w:rPr>
          <w:rFonts w:ascii="宋体" w:hAnsi="宋体" w:eastAsia="宋体" w:cs="宋体"/>
          <w:color w:val="000"/>
          <w:sz w:val="28"/>
          <w:szCs w:val="28"/>
        </w:rPr>
        <w:t xml:space="preserve">但一个工厂毕竟是几个亿的项目，很多购买方刚开始的时候并不相信软控的设备，宁可多花几个亿买外商的设备。</w:t>
      </w:r>
    </w:p>
    <w:p>
      <w:pPr>
        <w:ind w:left="0" w:right="0" w:firstLine="560"/>
        <w:spacing w:before="450" w:after="450" w:line="312" w:lineRule="auto"/>
      </w:pPr>
      <w:r>
        <w:rPr>
          <w:rFonts w:ascii="宋体" w:hAnsi="宋体" w:eastAsia="宋体" w:cs="宋体"/>
          <w:color w:val="000"/>
          <w:sz w:val="28"/>
          <w:szCs w:val="28"/>
        </w:rPr>
        <w:t xml:space="preserve">对此，20_年袁仲雪以青岛科技大学等多所高等院校为依托，联合多家知名企业和行业专家共同投资成立了&gt;青岛赛轮子午线轮胎信息化生产示范基地。</w:t>
      </w:r>
    </w:p>
    <w:p>
      <w:pPr>
        <w:ind w:left="0" w:right="0" w:firstLine="560"/>
        <w:spacing w:before="450" w:after="450" w:line="312" w:lineRule="auto"/>
      </w:pPr>
      <w:r>
        <w:rPr>
          <w:rFonts w:ascii="宋体" w:hAnsi="宋体" w:eastAsia="宋体" w:cs="宋体"/>
          <w:color w:val="000"/>
          <w:sz w:val="28"/>
          <w:szCs w:val="28"/>
        </w:rPr>
        <w:t xml:space="preserve">这个生产示范基地在实现正常生产销售同时，也向购买方现场展示软控集团的子午线轮胎制造设备，并成为青岛科学大学的实习基地，这也是赛轮集团的前身。</w:t>
      </w:r>
    </w:p>
    <w:p>
      <w:pPr>
        <w:ind w:left="0" w:right="0" w:firstLine="560"/>
        <w:spacing w:before="450" w:after="450" w:line="312" w:lineRule="auto"/>
      </w:pPr>
      <w:r>
        <w:rPr>
          <w:rFonts w:ascii="宋体" w:hAnsi="宋体" w:eastAsia="宋体" w:cs="宋体"/>
          <w:color w:val="000"/>
          <w:sz w:val="28"/>
          <w:szCs w:val="28"/>
        </w:rPr>
        <w:t xml:space="preserve">20_年12月，赛轮完成股份制改制，名称变更为“赛轮股份有限公司”，并于20_年登陆A股，成为第一家上市的民营轮胎企业。</w:t>
      </w:r>
    </w:p>
    <w:p>
      <w:pPr>
        <w:ind w:left="0" w:right="0" w:firstLine="560"/>
        <w:spacing w:before="450" w:after="450" w:line="312" w:lineRule="auto"/>
      </w:pPr>
      <w:r>
        <w:rPr>
          <w:rFonts w:ascii="宋体" w:hAnsi="宋体" w:eastAsia="宋体" w:cs="宋体"/>
          <w:color w:val="000"/>
          <w:sz w:val="28"/>
          <w:szCs w:val="28"/>
        </w:rPr>
        <w:t xml:space="preserve">20_年，赛轮又率先走出国门，在越南投建第一家中国海外轮胎工厂，并于当年收购沈阳和平轮胎为全资子公司。20_年控股金宇实业，成立赛轮金宇集团。</w:t>
      </w:r>
    </w:p>
    <w:p>
      <w:pPr>
        <w:ind w:left="0" w:right="0" w:firstLine="560"/>
        <w:spacing w:before="450" w:after="450" w:line="312" w:lineRule="auto"/>
      </w:pPr>
      <w:r>
        <w:rPr>
          <w:rFonts w:ascii="宋体" w:hAnsi="宋体" w:eastAsia="宋体" w:cs="宋体"/>
          <w:color w:val="000"/>
          <w:sz w:val="28"/>
          <w:szCs w:val="28"/>
        </w:rPr>
        <w:t xml:space="preserve">虽然起步毕竟晚，但赛轮集团依托青岛科技大学，不断实现跨越式发展。不到二十年，就成为国内前三的轮胎巨头。</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橡胶厂合资经营合同范本20</w:t>
      </w:r>
    </w:p>
    <w:p>
      <w:pPr>
        <w:ind w:left="0" w:right="0" w:firstLine="560"/>
        <w:spacing w:before="450" w:after="450" w:line="312" w:lineRule="auto"/>
      </w:pPr>
      <w:r>
        <w:rPr>
          <w:rFonts w:ascii="宋体" w:hAnsi="宋体" w:eastAsia="宋体" w:cs="宋体"/>
          <w:color w:val="000"/>
          <w:sz w:val="28"/>
          <w:szCs w:val="28"/>
        </w:rPr>
        <w:t xml:space="preserve">玲珑轮胎走出危机的同时，山东的另一家知名轮胎企业也迎来了历史时刻，1990年，威海轮胎厂也像其他国企一样经营陷入困境，一度面临倒闭。这个时候，丁玉华调任到了威海轮胎厂担任厂长。</w:t>
      </w:r>
    </w:p>
    <w:p>
      <w:pPr>
        <w:ind w:left="0" w:right="0" w:firstLine="560"/>
        <w:spacing w:before="450" w:after="450" w:line="312" w:lineRule="auto"/>
      </w:pPr>
      <w:r>
        <w:rPr>
          <w:rFonts w:ascii="宋体" w:hAnsi="宋体" w:eastAsia="宋体" w:cs="宋体"/>
          <w:color w:val="000"/>
          <w:sz w:val="28"/>
          <w:szCs w:val="28"/>
        </w:rPr>
        <w:t xml:space="preserve">到任后丁玉华狠抓管理，在全厂范围内唱响基础管理“三部曲”——&gt;强化劳动纪律，严格工艺管理，加强设备管理。威海轮胎厂业绩开始扭亏为盈，并实现高速发展。并因为发展的比较好，1992年，威海轮胎厂改名为山东轮胎厂。</w:t>
      </w:r>
    </w:p>
    <w:p>
      <w:pPr>
        <w:ind w:left="0" w:right="0" w:firstLine="560"/>
        <w:spacing w:before="450" w:after="450" w:line="312" w:lineRule="auto"/>
      </w:pPr>
      <w:r>
        <w:rPr>
          <w:rFonts w:ascii="宋体" w:hAnsi="宋体" w:eastAsia="宋体" w:cs="宋体"/>
          <w:color w:val="000"/>
          <w:sz w:val="28"/>
          <w:szCs w:val="28"/>
        </w:rPr>
        <w:t xml:space="preserve">当时山东轮胎厂是改革开放的标杆企业，^v^亲自到山东轮胎厂参观视察，轰动一时。</w:t>
      </w:r>
    </w:p>
    <w:p>
      <w:pPr>
        <w:ind w:left="0" w:right="0" w:firstLine="560"/>
        <w:spacing w:before="450" w:after="450" w:line="312" w:lineRule="auto"/>
      </w:pPr>
      <w:r>
        <w:rPr>
          <w:rFonts w:ascii="宋体" w:hAnsi="宋体" w:eastAsia="宋体" w:cs="宋体"/>
          <w:color w:val="000"/>
          <w:sz w:val="28"/>
          <w:szCs w:val="28"/>
        </w:rPr>
        <w:t xml:space="preserve">1994年，丁玉华开始在山东轮胎厂全面推行以利润为中心的经济运行机制。在公司内部模拟市场化管理，实行经济责任制承包，经济效益得到大幅提高。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橡胶厂合资经营合同范本21</w:t>
      </w:r>
    </w:p>
    <w:p>
      <w:pPr>
        <w:ind w:left="0" w:right="0" w:firstLine="560"/>
        <w:spacing w:before="450" w:after="450" w:line="312" w:lineRule="auto"/>
      </w:pPr>
      <w:r>
        <w:rPr>
          <w:rFonts w:ascii="宋体" w:hAnsi="宋体" w:eastAsia="宋体" w:cs="宋体"/>
          <w:color w:val="000"/>
          <w:sz w:val="28"/>
          <w:szCs w:val="28"/>
        </w:rPr>
        <w:t xml:space="preserve">三安光电发布公告，自20_年1月1日至20_年12月27日，公司及下属全资子公司累计收到与收益相关的政府补助款为人民币亿元(未经审计)。</w:t>
      </w:r>
    </w:p>
    <w:p>
      <w:pPr>
        <w:ind w:left="0" w:right="0" w:firstLine="560"/>
        <w:spacing w:before="450" w:after="450" w:line="312" w:lineRule="auto"/>
      </w:pPr>
      <w:r>
        <w:rPr>
          <w:rFonts w:ascii="宋体" w:hAnsi="宋体" w:eastAsia="宋体" w:cs="宋体"/>
          <w:color w:val="000"/>
          <w:sz w:val="28"/>
          <w:szCs w:val="28"/>
        </w:rPr>
        <w:t xml:space="preserve">中原证券：亿元收购中原期货股权 持股比例增至</w:t>
      </w:r>
    </w:p>
    <w:p>
      <w:pPr>
        <w:ind w:left="0" w:right="0" w:firstLine="560"/>
        <w:spacing w:before="450" w:after="450" w:line="312" w:lineRule="auto"/>
      </w:pPr>
      <w:r>
        <w:rPr>
          <w:rFonts w:ascii="宋体" w:hAnsi="宋体" w:eastAsia="宋体" w:cs="宋体"/>
          <w:color w:val="000"/>
          <w:sz w:val="28"/>
          <w:szCs w:val="28"/>
        </w:rPr>
        <w:t xml:space="preserve">12月28日晚间，中原证券发布公告称，公司以摘牌价格亿元受让河南省铁路建设投资集团有限公司公开挂牌转让其持有的中原期货股份股权，并于近日与河南铁建投签订了《产权交易合同》及《谅解备忘录》。</w:t>
      </w:r>
    </w:p>
    <w:p>
      <w:pPr>
        <w:ind w:left="0" w:right="0" w:firstLine="560"/>
        <w:spacing w:before="450" w:after="450" w:line="312" w:lineRule="auto"/>
      </w:pPr>
      <w:r>
        <w:rPr>
          <w:rFonts w:ascii="宋体" w:hAnsi="宋体" w:eastAsia="宋体" w:cs="宋体"/>
          <w:color w:val="000"/>
          <w:sz w:val="28"/>
          <w:szCs w:val="28"/>
        </w:rPr>
        <w:t xml:space="preserve">中原证券表示，本次交易完成后，公司将持有中原期货的股权，有利于进一步促进公司证券全牌照战略布局发展，提升公司与中原期货业务协同、决策效率和收益水平，不会对公司正常经营产生重大影响。</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橡胶厂合资经营合同范本22</w:t>
      </w:r>
    </w:p>
    <w:p>
      <w:pPr>
        <w:ind w:left="0" w:right="0" w:firstLine="560"/>
        <w:spacing w:before="450" w:after="450" w:line="312" w:lineRule="auto"/>
      </w:pPr>
      <w:r>
        <w:rPr>
          <w:rFonts w:ascii="宋体" w:hAnsi="宋体" w:eastAsia="宋体" w:cs="宋体"/>
          <w:color w:val="000"/>
          <w:sz w:val="28"/>
          <w:szCs w:val="28"/>
        </w:rPr>
        <w:t xml:space="preserve">根据宝马集团公布的财报数据，虽然在前沿技术研发及未来出行服务等方面的成本有所增加，但是得益于市场对高利润率SUV车型的需求强劲，宝马集团20_年营业利润依然实现了的增长。至此，宝马集团已连续第八年刷新盈利记录。</w:t>
      </w:r>
    </w:p>
    <w:p>
      <w:pPr>
        <w:ind w:left="0" w:right="0" w:firstLine="560"/>
        <w:spacing w:before="450" w:after="450" w:line="312" w:lineRule="auto"/>
      </w:pPr>
      <w:r>
        <w:rPr>
          <w:rFonts w:ascii="宋体" w:hAnsi="宋体" w:eastAsia="宋体" w:cs="宋体"/>
          <w:color w:val="000"/>
          <w:sz w:val="28"/>
          <w:szCs w:val="28"/>
        </w:rPr>
        <w:t xml:space="preserve">20_年，宝马集团总收入同比攀升至亿欧元（约7,703亿元人民币），刷新历史记录；息税前利润为亿欧元（约亿元人民币），较前一年上涨；净利润同比大增26%，从20_年的亿欧元（约亿元人民币）上涨至87亿欧元（约亿元人民币）。</w:t>
      </w:r>
    </w:p>
    <w:p>
      <w:pPr>
        <w:ind w:left="0" w:right="0" w:firstLine="560"/>
        <w:spacing w:before="450" w:after="450" w:line="312" w:lineRule="auto"/>
      </w:pPr>
      <w:r>
        <w:rPr>
          <w:rFonts w:ascii="宋体" w:hAnsi="宋体" w:eastAsia="宋体" w:cs="宋体"/>
          <w:color w:val="000"/>
          <w:sz w:val="28"/>
          <w:szCs w:val="28"/>
        </w:rPr>
        <w:t xml:space="preserve">宝马集团将于20_年5月17日召开年度股东大会，届时理事会和监事会将建议普通股每股收益为4欧元（约元人民币），优先股每股收益为欧元（约元人民币）。</w:t>
      </w:r>
    </w:p>
    <w:p>
      <w:pPr>
        <w:ind w:left="0" w:right="0" w:firstLine="560"/>
        <w:spacing w:before="450" w:after="450" w:line="312" w:lineRule="auto"/>
      </w:pPr>
      <w:r>
        <w:rPr>
          <w:rFonts w:ascii="宋体" w:hAnsi="宋体" w:eastAsia="宋体" w:cs="宋体"/>
          <w:color w:val="000"/>
          <w:sz w:val="28"/>
          <w:szCs w:val="28"/>
        </w:rPr>
        <w:t xml:space="preserve">去年，宝马集团研发费用较20_年上涨至亿欧元（约477亿元人民币），主要用于投资电动车和自动驾驶技术。研发费用占营业收入的比例也从20_年的增加到，预计今年将再次达到历史新高。</w:t>
      </w:r>
    </w:p>
    <w:p>
      <w:pPr>
        <w:ind w:left="0" w:right="0" w:firstLine="560"/>
        <w:spacing w:before="450" w:after="450" w:line="312" w:lineRule="auto"/>
      </w:pPr>
      <w:r>
        <w:rPr>
          <w:rFonts w:ascii="宋体" w:hAnsi="宋体" w:eastAsia="宋体" w:cs="宋体"/>
          <w:color w:val="000"/>
          <w:sz w:val="28"/>
          <w:szCs w:val="28"/>
        </w:rPr>
        <w:t xml:space="preserve">20_年，宝马集团旗下汽车业务营业收入同比上涨至亿欧元（约6,亿元人民币）；该业务板块税前净利润同比上涨，达到亿欧元（约亿元人民币）的历史最高纪录。</w:t>
      </w:r>
    </w:p>
    <w:p>
      <w:pPr>
        <w:ind w:left="0" w:right="0" w:firstLine="560"/>
        <w:spacing w:before="450" w:after="450" w:line="312" w:lineRule="auto"/>
      </w:pPr>
      <w:r>
        <w:rPr>
          <w:rFonts w:ascii="宋体" w:hAnsi="宋体" w:eastAsia="宋体" w:cs="宋体"/>
          <w:color w:val="000"/>
          <w:sz w:val="28"/>
          <w:szCs w:val="28"/>
        </w:rPr>
        <w:t xml:space="preserve">20_年，宝马集团全球销量创下新纪录，共售出2,463,526辆新车，同比增长。据宝马集团预测，20_年该集团销量有望再创新高。此外，宝马希望其20_年电动车销量能够达到14万辆，并在20_年年底前实现50万辆的电动车交付总量。</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橡胶厂合资经营合同范本23</w:t>
      </w:r>
    </w:p>
    <w:p>
      <w:pPr>
        <w:ind w:left="0" w:right="0" w:firstLine="560"/>
        <w:spacing w:before="450" w:after="450" w:line="312" w:lineRule="auto"/>
      </w:pPr>
      <w:r>
        <w:rPr>
          <w:rFonts w:ascii="宋体" w:hAnsi="宋体" w:eastAsia="宋体" w:cs="宋体"/>
          <w:color w:val="000"/>
          <w:sz w:val="28"/>
          <w:szCs w:val="28"/>
        </w:rPr>
        <w:t xml:space="preserve">大众集团在欧洲和中国两大市场签署了总价值约200亿欧元的电池及相关技术的订单，稍后也将在北美签订类似交易。大众集团表示，到20_年年底，其将在全球16个工厂生产电动车，而目前，该集团仅在三个工厂生产电动车。</w:t>
      </w:r>
    </w:p>
    <w:p>
      <w:pPr>
        <w:ind w:left="0" w:right="0" w:firstLine="560"/>
        <w:spacing w:before="450" w:after="450" w:line="312" w:lineRule="auto"/>
      </w:pPr>
      <w:r>
        <w:rPr>
          <w:rFonts w:ascii="宋体" w:hAnsi="宋体" w:eastAsia="宋体" w:cs="宋体"/>
          <w:color w:val="000"/>
          <w:sz w:val="28"/>
          <w:szCs w:val="28"/>
        </w:rPr>
        <w:t xml:space="preserve">在当地时间3月13日召开的年度新闻发布会上，大众集团首席执行官马提亚斯·穆勒(MatthiasMueller)表示，从明年开始，大众集团每个月都会推出一款全新电动车车型。到2025年，大众集团将发布80款新型电动车车型；到2025年，旗下300款车型都将拥有电动车版本。</w:t>
      </w:r>
    </w:p>
    <w:p>
      <w:pPr>
        <w:ind w:left="0" w:right="0" w:firstLine="560"/>
        <w:spacing w:before="450" w:after="450" w:line="312" w:lineRule="auto"/>
      </w:pPr>
      <w:r>
        <w:rPr>
          <w:rFonts w:ascii="宋体" w:hAnsi="宋体" w:eastAsia="宋体" w:cs="宋体"/>
          <w:color w:val="000"/>
          <w:sz w:val="28"/>
          <w:szCs w:val="28"/>
        </w:rPr>
        <w:t xml:space="preserve">根据大众集团的规划，到2025年，旗下大众品牌、奥迪、保时捷、斯柯达和西雅特等12大品牌的电动车产量将达300万辆。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橡胶厂合资经营合同范本24</w:t>
      </w:r>
    </w:p>
    <w:p>
      <w:pPr>
        <w:ind w:left="0" w:right="0" w:firstLine="560"/>
        <w:spacing w:before="450" w:after="450" w:line="312" w:lineRule="auto"/>
      </w:pPr>
      <w:r>
        <w:rPr>
          <w:rFonts w:ascii="宋体" w:hAnsi="宋体" w:eastAsia="宋体" w:cs="宋体"/>
          <w:color w:val="000"/>
          <w:sz w:val="28"/>
          <w:szCs w:val="28"/>
        </w:rPr>
        <w:t xml:space="preserve">对于现在很多消费者来说，汽车舒适性是他们购车很要的指标，而汽车NHV则是汽车舒适性的重要参考标准。不少消费者都表示越静越好，那么安静的电动车会很讨他们喜欢。可最近电动车因为安静惹上麻烦了。</w:t>
      </w:r>
    </w:p>
    <w:p>
      <w:pPr>
        <w:ind w:left="0" w:right="0" w:firstLine="560"/>
        <w:spacing w:before="450" w:after="450" w:line="312" w:lineRule="auto"/>
      </w:pPr>
      <w:r>
        <w:rPr>
          <w:rFonts w:ascii="宋体" w:hAnsi="宋体" w:eastAsia="宋体" w:cs="宋体"/>
          <w:color w:val="000"/>
          <w:sz w:val="28"/>
          <w:szCs w:val="28"/>
        </w:rPr>
        <w:t xml:space="preserve">电动车零污染、很环保，行驶也没有传统汽柴油车的噪音，不过太安静反而是一种危险，可能对其他用路人的生命安全造成威胁。你是否曾经被悄悄从后方逼近的电动车给吓到？例如走在巷子里，背后突然出现一部电动车呼啸而过，险些擦撞上了。虽然电动车讲究静音，但某程度来说少了警示效果，对行人来说反而是危险的。</w:t>
      </w:r>
    </w:p>
    <w:p>
      <w:pPr>
        <w:ind w:left="0" w:right="0" w:firstLine="560"/>
        <w:spacing w:before="450" w:after="450" w:line="312" w:lineRule="auto"/>
      </w:pPr>
      <w:r>
        <w:rPr>
          <w:rFonts w:ascii="宋体" w:hAnsi="宋体" w:eastAsia="宋体" w:cs="宋体"/>
          <w:color w:val="000"/>
          <w:sz w:val="28"/>
          <w:szCs w:val="28"/>
        </w:rPr>
        <w:t xml:space="preserve">为防范太安静的电动车无意伤人，美国^v^最近发布一项新命令，将来只要车辆总重量GVWR小于10,000磅，当时速低于英里，就必须发出能让行人听得见的警示音。不过这项规定全面执行期限放宽到20_年。</w:t>
      </w:r>
    </w:p>
    <w:p>
      <w:pPr>
        <w:ind w:left="0" w:right="0" w:firstLine="560"/>
        <w:spacing w:before="450" w:after="450" w:line="312" w:lineRule="auto"/>
      </w:pPr>
      <w:r>
        <w:rPr>
          <w:rFonts w:ascii="宋体" w:hAnsi="宋体" w:eastAsia="宋体" w:cs="宋体"/>
          <w:color w:val="000"/>
          <w:sz w:val="28"/>
          <w:szCs w:val="28"/>
        </w:rPr>
        <w:t xml:space="preserve">其实电动车行驶时也不是完全无声，只是声音实在太小了，特别低速状态下根不听不到，对于行人、盲人或单车骑士来说相当危险。美国联邦机构宣称，若电动车在极安静模式下行驶，发生事故机率会高出传统内燃式车辆19%。因此，有愈来愈多电动车强调加装有声行人警示系统。</w:t>
      </w:r>
    </w:p>
    <w:p>
      <w:pPr>
        <w:ind w:left="0" w:right="0" w:firstLine="560"/>
        <w:spacing w:before="450" w:after="450" w:line="312" w:lineRule="auto"/>
      </w:pPr>
      <w:r>
        <w:rPr>
          <w:rFonts w:ascii="宋体" w:hAnsi="宋体" w:eastAsia="宋体" w:cs="宋体"/>
          <w:color w:val="000"/>
          <w:sz w:val="28"/>
          <w:szCs w:val="28"/>
        </w:rPr>
        <w:t xml:space="preserve">预计到20_年9月，所有电动车汽车制造商，必须在一半以上的汽车上安装行人警示系统。当然对大部份汽车制造商来说也有意见，虽然「安全」对汽车制造商来说是最高宗旨，但若要套用在现行的电动车警示系统，意谓至少要多花4,000万美元的成本。</w:t>
      </w:r>
    </w:p>
    <w:p>
      <w:pPr>
        <w:ind w:left="0" w:right="0" w:firstLine="560"/>
        <w:spacing w:before="450" w:after="450" w:line="312" w:lineRule="auto"/>
      </w:pPr>
      <w:r>
        <w:rPr>
          <w:rFonts w:ascii="宋体" w:hAnsi="宋体" w:eastAsia="宋体" w:cs="宋体"/>
          <w:color w:val="000"/>
          <w:sz w:val="28"/>
          <w:szCs w:val="28"/>
        </w:rPr>
        <w:t xml:space="preserve">美国国家公路交通安全管理局指出，若所有电动车都安装行人警示系统，每年至少能让2,400人免于交通事故，如此一来每年可减少250万美到320万美元的伤亡成本。</w:t>
      </w:r>
    </w:p>
    <w:p>
      <w:pPr>
        <w:ind w:left="0" w:right="0" w:firstLine="560"/>
        <w:spacing w:before="450" w:after="450" w:line="312" w:lineRule="auto"/>
      </w:pPr>
      <w:r>
        <w:rPr>
          <w:rFonts w:ascii="宋体" w:hAnsi="宋体" w:eastAsia="宋体" w:cs="宋体"/>
          <w:color w:val="000"/>
          <w:sz w:val="28"/>
          <w:szCs w:val="28"/>
        </w:rPr>
        <w:t xml:space="preserve">物极必反，当大家都在追求汽车静谧时，安静的电动车却给交通带了不少的麻烦。既然出现问题，咱们就积极解决问题，希望每一位在路上的人都能平安到家。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2026-05-03T08:44:14+08:00</dcterms:created>
  <dcterms:modified xsi:type="dcterms:W3CDTF">2026-05-03T08:44:14+08:00</dcterms:modified>
</cp:coreProperties>
</file>

<file path=docProps/custom.xml><?xml version="1.0" encoding="utf-8"?>
<Properties xmlns="http://schemas.openxmlformats.org/officeDocument/2006/custom-properties" xmlns:vt="http://schemas.openxmlformats.org/officeDocument/2006/docPropsVTypes"/>
</file>