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2025商业用房委托投资经营合同</w:t>
      </w:r>
      <w:bookmarkEnd w:id="1"/>
    </w:p>
    <w:p>
      <w:pPr>
        <w:jc w:val="center"/>
        <w:spacing w:before="0" w:after="450"/>
      </w:pPr>
      <w:r>
        <w:rPr>
          <w:rFonts w:ascii="Arial" w:hAnsi="Arial" w:eastAsia="Arial" w:cs="Arial"/>
          <w:color w:val="999999"/>
          <w:sz w:val="20"/>
          <w:szCs w:val="20"/>
        </w:rPr>
        <w:t xml:space="preserve">来源：网络  作者：紫陌红尘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地址：邮政编码： 【本人】【法定代表人】姓名： 联系电话： 受托方： 地址： 邮政...</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【本人】【法定代表人】姓名： 联系电话：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1、标的物：位于xx的xx广场(以下简称“xx广畅)内，所购置的房屋为层号，建筑面积平方米。</w:t>
      </w:r>
    </w:p>
    <w:p>
      <w:pPr>
        <w:ind w:left="0" w:right="0" w:firstLine="560"/>
        <w:spacing w:before="450" w:after="450" w:line="312" w:lineRule="auto"/>
      </w:pPr>
      <w:r>
        <w:rPr>
          <w:rFonts w:ascii="宋体" w:hAnsi="宋体" w:eastAsia="宋体" w:cs="宋体"/>
          <w:color w:val="000"/>
          <w:sz w:val="28"/>
          <w:szCs w:val="28"/>
        </w:rPr>
        <w:t xml:space="preserve">2、标的用途：xx广场为 商业 用房，经营范围以xx广场有限公司营业执照规定之项目为准。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xx广场的全部投资经营管理权委托给乙方，由乙方在法律规定的范围内进行合法经营，乙方在保证甲方xx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1、委托期限：委托期限起始于《商业用房转让合同》规定的全款付清之日起，即年月日，止于年</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xx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1、租金标准：在本合同有效期内，乙方保证按每日每建筑平方米税前xxx元人民币为标准向甲方支付租金，全年按365天计算。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⑴乙方按季度向甲方支付租金，每季度第一个月之25日至30日，乙方将当季租金向甲乙双方共同认定的银行以划拨方式向甲方一次性付清。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乙方在保证甲方本合同第六条相关条款内容的前提下，将经营总收入扣除租金、物业管理费、物业管理佣金、投资经营管理成本及投资经营管理酬金等经营开支的剩余部分全部上缴给xx广场有限公司作为储备金。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 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 0.5‰ 向甲方支付违约金，同时，甲方有权依《担保合同》规定，从xx广场有限公司的经营收入和储备金获得保证。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4、甲乙双方必须遵守《xx广场物业管理公约》，任何一方违反规定按该公约承担责任。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 2 份，买受人 1 份，备案机关 1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2026-02-07T12:11:48+08:00</dcterms:created>
  <dcterms:modified xsi:type="dcterms:W3CDTF">2026-02-07T12:11:48+08:00</dcterms:modified>
</cp:coreProperties>
</file>

<file path=docProps/custom.xml><?xml version="1.0" encoding="utf-8"?>
<Properties xmlns="http://schemas.openxmlformats.org/officeDocument/2006/custom-properties" xmlns:vt="http://schemas.openxmlformats.org/officeDocument/2006/docPropsVTypes"/>
</file>