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承包广告牌经营权合同书(汇总三篇)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承包广告牌经营权合同书一乙方:(以下简称乙方)甲、乙双方本着平等自愿、互利互惠的原则,经友好协商,就甲方委托乙方制作、安装、维护楼楼顶广告牌有关事宜达成一致,特订立此合同.第一条 委托项目1.1 制作、安装、维护市楼楼顶广告牌,具体规格、型...</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w:t>
      </w:r>
    </w:p>
    <w:p>
      <w:pPr>
        <w:ind w:left="0" w:right="0" w:firstLine="560"/>
        <w:spacing w:before="450" w:after="450" w:line="312" w:lineRule="auto"/>
      </w:pPr>
      <w:r>
        <w:rPr>
          <w:rFonts w:ascii="宋体" w:hAnsi="宋体" w:eastAsia="宋体" w:cs="宋体"/>
          <w:color w:val="000"/>
          <w:sz w:val="28"/>
          <w:szCs w:val="28"/>
        </w:rPr>
        <w:t xml:space="preserve">二、 广告发布地点：</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 元，两年合计 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 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账号：__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承包甲方所辖高速路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第一条：承包的广告牌共块，正阳至两河高速路路段，分别位于，规格：，面积合计：平方米;甲方拥有上述广告牌唯一合法产权及合法经营权。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2026-01-22T15:21:49+08:00</dcterms:created>
  <dcterms:modified xsi:type="dcterms:W3CDTF">2026-01-22T15:21:49+08:00</dcterms:modified>
</cp:coreProperties>
</file>

<file path=docProps/custom.xml><?xml version="1.0" encoding="utf-8"?>
<Properties xmlns="http://schemas.openxmlformats.org/officeDocument/2006/custom-properties" xmlns:vt="http://schemas.openxmlformats.org/officeDocument/2006/docPropsVTypes"/>
</file>