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汽车销售劳动合同范本</w:t>
      </w:r>
      <w:bookmarkEnd w:id="1"/>
    </w:p>
    <w:p>
      <w:pPr>
        <w:jc w:val="center"/>
        <w:spacing w:before="0" w:after="450"/>
      </w:pPr>
      <w:r>
        <w:rPr>
          <w:rFonts w:ascii="Arial" w:hAnsi="Arial" w:eastAsia="Arial" w:cs="Arial"/>
          <w:color w:val="999999"/>
          <w:sz w:val="20"/>
          <w:szCs w:val="20"/>
        </w:rPr>
        <w:t xml:space="preserve">来源：网络  作者：蓝色心情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销售方（以下简称“甲方”）： 　　　　地址：邮编： 　　　　电话：传真： 　　　　负责经办人：手机： 　　　　 　　买受方（...</w:t>
      </w:r>
    </w:p>
    <w:p>
      <w:pPr>
        <w:ind w:left="0" w:right="0" w:firstLine="560"/>
        <w:spacing w:before="450" w:after="450" w:line="312" w:lineRule="auto"/>
      </w:pPr>
      <w:r>
        <w:rPr>
          <w:rFonts w:ascii="宋体" w:hAnsi="宋体" w:eastAsia="宋体" w:cs="宋体"/>
          <w:color w:val="000"/>
          <w:sz w:val="28"/>
          <w:szCs w:val="28"/>
        </w:rPr>
        <w:t xml:space="preserve">销售方（以下简称“甲方”）：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地址：邮编：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电话：传真：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负责经办人：手机：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买受方（以下简称“乙方”）：身份证号码或公司注册号：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地址： 邮编：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一、标的车辆简况：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汽车品牌：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型号：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车身颜色：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坐椅颜色/材质： 真皮 ；其他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发动机号：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车架号：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产地：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制造商：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自排挡 或手排挡：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新车 或二手车：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出厂日期：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二、价款：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乙方须向甲方支付的总价款为人民币，该金额由以下几部分构成：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1、车价；元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2、购置税；元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3、保险费元；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4、牌照费 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5、本合同第五条第 款的代办费 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三、交车方式：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交车地点：交车时间：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付款方式：付款时间：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四、甲方同意向乙方无偿赠送以下设备、配件和提供如下的免费服务：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五、经乙方的书面委托，甲方可向乙方提供以下服务，乙方打勾选定如下服务项目，同时应按甲方和保险公司、银行、车辆登记机关的要求提供相应所需的文件和证明。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甲方完成上述代办事宜后，应将相应的牌照、发票、保险单等票据凭证完整地交给乙方，乙方按票证据实支付。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　　 因办理上述手续而产生的代办费由双方约定，甲方亦可免收代办费。甲方的代理行为应在乙方的委托授权范围内进行，否则后果自负，如因此给乙方造成损失的，甲方应承担赔偿责任。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1、代理乙方向保险公司购买有关汽车保险； 代办费：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2、代理乙方向有关银行提出并办理汽车贷款；代办费：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3、代理乙方参与汽车牌照的投标；代办费：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4、代理乙方为所购汽车上牌；代办费：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5、乙方要求的其他服务。代办费： 六、质量和维修：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甲方向乙方出售的汽车，其质量必须符合国家颁布的汽车质量标准和汽车行业标准。如果汽车制造商的企业标准高于国家标准或行业标准的，则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汽车销售发票；（2）车辆合格证、海关进口证明和商品检验单（进口车）；（3）保修卡或保修手册；（4）中文说明书；（5）随车工具及附件清单；（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条款或不履行协作配合义务，致使对方不能实现合同目的的，均须承担违约责任。守约方有要求降低价款、无偿修理（七日内修理完成）、支付违约金（以每迟延一日，以车辆总价款的5‰计算）、换车、继续履行本合同、解除本合同的各项权利，上述权利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如属于在汽车交车以前出现的质量问题（包括外观），甲方未向乙方明示的，乙方有权按照本条前款规定追究甲方违约责任。但甲方有证据表明对质量问题没有过错，甲方是不知情的，则甲方可以免责。甲方虽然已向乙方交车，但在甲方按照本合同第5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车辆的主要部件和系统如发动机、电路系统、油路系统、制动系统、方向系统出现故障而1年内经2次修理后仍不能修复的，且甲方隐瞒车辆真实状况的，甲方应承担相应的法律责任。情形严重的，乙方可以解除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提供的汽车由于各种部件发生质量问题，造成车辆频繁维修，而影响到乙方正常使用的，乙方可以要求甲方赔偿损失；问题严重导致车辆无法正常行驶的，且甲方隐瞒车辆真实状况的，乙方可以要求解除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八、争议解决：因本合同引起的或与本合同有关的任何争议，由双方当事人协商解决；协商不成，任何一方均可以采取以下方式解决：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1向甲方所在地法院提起诉讼；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2、向乙方所在地法院提起诉讼；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3、向中国国际经济贸易仲裁委员会上海分会提起仲裁。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4、向上海仲裁委员会申请仲裁。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九、合同文本：本合同一式肆份，双方各执贰份。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十、合同效力：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本合同经甲、乙双方签字或盖章后即生法律效力；但如果乙方购买车辆按揭贷款的，双方约定选择下列第 种方法实施：</w:t>
      </w:r>
    </w:p>
    <w:p>
      <w:pPr>
        <w:ind w:left="0" w:right="0" w:firstLine="560"/>
        <w:spacing w:before="450" w:after="450" w:line="312" w:lineRule="auto"/>
      </w:pPr>
      <w:r>
        <w:rPr>
          <w:rFonts w:ascii="宋体" w:hAnsi="宋体" w:eastAsia="宋体" w:cs="宋体"/>
          <w:color w:val="000"/>
          <w:sz w:val="28"/>
          <w:szCs w:val="28"/>
        </w:rPr>
        <w:t xml:space="preserve">　　（1）银行同意对乙方按揭贷款的，则本合同生效；否则，本合同不生效。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（2）不管银行是否同意按揭贷款，本合同均为有效；改由乙方向甲方支付全部车款，但甲方同意给予一定的宽限期，乙方向甲方分期支付，支付方式和时限为：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十一、其他约定事项和条款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代理人（签字或盖章）： 代理人（签字或盖章）：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ps：汽车交易设计许多专业性问题，在购买的请务必要慎重！！再有能力的前提下，可以带法律等方面的专业人士前去帮忙。</w:t>
      </w:r>
    </w:p>
    <w:p>
      <w:pPr>
        <w:ind w:left="0" w:right="0" w:firstLine="560"/>
        <w:spacing w:before="450" w:after="450" w:line="312" w:lineRule="auto"/>
      </w:pPr>
      <w:r>
        <w:rPr>
          <w:rFonts w:ascii="宋体" w:hAnsi="宋体" w:eastAsia="宋体" w:cs="宋体"/>
          <w:color w:val="000"/>
          <w:sz w:val="28"/>
          <w:szCs w:val="28"/>
        </w:rPr>
        <w:t xml:space="preserve">　　 在购买车辆时，一定要这种注意一下问题：</w:t>
      </w:r>
    </w:p>
    <w:p>
      <w:pPr>
        <w:ind w:left="0" w:right="0" w:firstLine="560"/>
        <w:spacing w:before="450" w:after="450" w:line="312" w:lineRule="auto"/>
      </w:pPr>
      <w:r>
        <w:rPr>
          <w:rFonts w:ascii="宋体" w:hAnsi="宋体" w:eastAsia="宋体" w:cs="宋体"/>
          <w:color w:val="000"/>
          <w:sz w:val="28"/>
          <w:szCs w:val="28"/>
        </w:rPr>
        <w:t xml:space="preserve">　　 1：销售方的主体资格。销售方是否具有出售你要购买的汽车的资格，在购买以前请销售方或者销售员出具授权书，务必明确销售方的身份以及资格。如果销售方是公司，购车人应要求销售方提供营业执照复印件及有关的资质证明文件；如果销售方是个人，则应该要求其提供个人身份证复印件、行驶证或车辆登记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2：购车人在签署购车合同时需要确定销售方的盖章名称与购车合同、发票上的名称三者必须保持一致，如果出现不一致，将导致责任主体不清，对购车人而言会不利。</w:t>
      </w:r>
    </w:p>
    <w:p>
      <w:pPr>
        <w:ind w:left="0" w:right="0" w:firstLine="560"/>
        <w:spacing w:before="450" w:after="450" w:line="312" w:lineRule="auto"/>
      </w:pPr>
      <w:r>
        <w:rPr>
          <w:rFonts w:ascii="宋体" w:hAnsi="宋体" w:eastAsia="宋体" w:cs="宋体"/>
          <w:color w:val="000"/>
          <w:sz w:val="28"/>
          <w:szCs w:val="28"/>
        </w:rPr>
        <w:t xml:space="preserve">　　 3：汽车的发动机、音响、空调以及行使时的噪音声响等等质量问题很难在合同中明确约定，购车人只能在交接车时找比较懂车的内行人士或老驾驶员试开一下，如果发现问题在交接单上注明或当场拒收，免去日后取证上的麻烦 4：对于进口车辆，购车人需要写明，不要只简单的写是进口原装，要明确各个进口原件的制造地。</w:t>
      </w:r>
    </w:p>
    <w:p>
      <w:pPr>
        <w:ind w:left="0" w:right="0" w:firstLine="560"/>
        <w:spacing w:before="450" w:after="450" w:line="312" w:lineRule="auto"/>
      </w:pPr>
      <w:r>
        <w:rPr>
          <w:rFonts w:ascii="宋体" w:hAnsi="宋体" w:eastAsia="宋体" w:cs="宋体"/>
          <w:color w:val="000"/>
          <w:sz w:val="28"/>
          <w:szCs w:val="28"/>
        </w:rPr>
        <w:t xml:space="preserve">　　 5：对于车辆的外观颜色，车内的装饰，是否有异味等等这些问题，请在购车当场确认，一旦有什么疑问，一定要明确提出来，如果销售方保证不会有什么问题，请销售方出具书面保证并明确约定保证责任，如果不，请当场拒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2026-11-08T00:43:58+08:00</dcterms:created>
  <dcterms:modified xsi:type="dcterms:W3CDTF">2026-11-08T00:43:58+08:00</dcterms:modified>
</cp:coreProperties>
</file>

<file path=docProps/custom.xml><?xml version="1.0" encoding="utf-8"?>
<Properties xmlns="http://schemas.openxmlformats.org/officeDocument/2006/custom-properties" xmlns:vt="http://schemas.openxmlformats.org/officeDocument/2006/docPropsVTypes"/>
</file>