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最新劳务合同和雇佣 劳务合同劳动合同雇佣合同的区别(五篇)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劳务合同雇佣合同共有几份劳务雇佣合同一乙方(受聘人)：家庭联系地址：第一条:本合同于 年 月 日生效，期限 年，第二条 乙方工作岗位职责要求：1.宁城725台打更(全天24小时)。2.每天打扫宁城725台大院、楼道及卫生间，保持清洁卫生。3...</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按最高人民法院《民事案件案由规定》(法发〔20xx〕11号)的规定，劳务合同纠纷是放在\"第四部分、债权纠纷\"中之\"合同纠纷\"中之\"劳务(雇佣)合同纠纷\"，而劳动纠纷时放在\"第六部分、劳动争议人事争议\"中之\"劳动争议\"，这就需要在司法实务中区分什么是劳务(雇佣)合同，什么是劳动合同。</w:t>
      </w:r>
    </w:p>
    <w:p>
      <w:pPr>
        <w:ind w:left="0" w:right="0" w:firstLine="560"/>
        <w:spacing w:before="450" w:after="450" w:line="312" w:lineRule="auto"/>
      </w:pPr>
      <w:r>
        <w:rPr>
          <w:rFonts w:ascii="宋体" w:hAnsi="宋体" w:eastAsia="宋体" w:cs="宋体"/>
          <w:color w:val="000"/>
          <w:sz w:val="28"/>
          <w:szCs w:val="28"/>
        </w:rPr>
        <w:t xml:space="preserve">(一)雇佣合同</w:t>
      </w:r>
    </w:p>
    <w:p>
      <w:pPr>
        <w:ind w:left="0" w:right="0" w:firstLine="560"/>
        <w:spacing w:before="450" w:after="450" w:line="312" w:lineRule="auto"/>
      </w:pPr>
      <w:r>
        <w:rPr>
          <w:rFonts w:ascii="宋体" w:hAnsi="宋体" w:eastAsia="宋体" w:cs="宋体"/>
          <w:color w:val="000"/>
          <w:sz w:val="28"/>
          <w:szCs w:val="28"/>
        </w:rPr>
        <w:t xml:space="preserve">我国\"台湾地区民法\"第482条，《瑞士债务法》第319条第一项，《德国民法》第611条，《日本民法》第623条，都对雇佣合同作出了规定。</w:t>
      </w:r>
    </w:p>
    <w:p>
      <w:pPr>
        <w:ind w:left="0" w:right="0" w:firstLine="560"/>
        <w:spacing w:before="450" w:after="450" w:line="312" w:lineRule="auto"/>
      </w:pPr>
      <w:r>
        <w:rPr>
          <w:rFonts w:ascii="宋体" w:hAnsi="宋体" w:eastAsia="宋体" w:cs="宋体"/>
          <w:color w:val="000"/>
          <w:sz w:val="28"/>
          <w:szCs w:val="28"/>
        </w:rPr>
        <w:t xml:space="preserve">由于存在反剥削的思想等原因，我国民法没有正式定义雇佣合同的概念。《最高人民法院关于适用中华人民共和国民事诉讼法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2026-04-19T13:23:44+08:00</dcterms:created>
  <dcterms:modified xsi:type="dcterms:W3CDTF">2026-04-19T13:23:44+08:00</dcterms:modified>
</cp:coreProperties>
</file>

<file path=docProps/custom.xml><?xml version="1.0" encoding="utf-8"?>
<Properties xmlns="http://schemas.openxmlformats.org/officeDocument/2006/custom-properties" xmlns:vt="http://schemas.openxmlformats.org/officeDocument/2006/docPropsVTypes"/>
</file>