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2025年以完成一定任务为期限的劳动合同好不好(模板四篇)</w:t>
      </w:r>
      <w:bookmarkEnd w:id="1"/>
    </w:p>
    <w:p>
      <w:pPr>
        <w:jc w:val="center"/>
        <w:spacing w:before="0" w:after="450"/>
      </w:pPr>
      <w:r>
        <w:rPr>
          <w:rFonts w:ascii="Arial" w:hAnsi="Arial" w:eastAsia="Arial" w:cs="Arial"/>
          <w:color w:val="999999"/>
          <w:sz w:val="20"/>
          <w:szCs w:val="20"/>
        </w:rPr>
        <w:t xml:space="preserve">来源：网络  作者：清香如梦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完成一定任务为期限的劳动合同好不好一一、甲方基本情况第一条甲方法定代表人(主要负责人)或委托代理人：联系人及联系电话：经济类型：注册地址：经营地址：通讯地址：二、乙方基本情况第二条乙方性别户籍类型(非农业、农业)：居民身份证号码：在甲方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以完成一定任务为期限的劳动合同好不好一</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联系人及联系电话：</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通信住址：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日起生效，至完成本项工作任务之日即为劳动合同终止日。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第五条根据甲方要求，乙方同意在 岗位从事</w:t>
      </w:r>
    </w:p>
    <w:p>
      <w:pPr>
        <w:ind w:left="0" w:right="0" w:firstLine="560"/>
        <w:spacing w:before="450" w:after="450" w:line="312" w:lineRule="auto"/>
      </w:pPr>
      <w:r>
        <w:rPr>
          <w:rFonts w:ascii="宋体" w:hAnsi="宋体" w:eastAsia="宋体" w:cs="宋体"/>
          <w:color w:val="000"/>
          <w:sz w:val="28"/>
          <w:szCs w:val="28"/>
        </w:rPr>
        <w:t xml:space="preserve">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第七条甲乙双方协商确认按以下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甲方严格遵守国家有关加班加点工作规定，保证乙方的休息与身心健康，甲方确因工作需要安排乙方加班加点的，应征得工会和乙方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第十条甲方依法保证乙方的休息权利。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(四)甲方根据企业经营效益、当地劳动行政部门制定发布的工资指导线、工资指导价位、人工成本信息等制度，合理提高乙方工资。乙方的工资增长办法按照(工资集体协商协议、内部工资正常增长办法)确定。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第十三条甲乙双方依法参加社会保险，按时缴纳各项社会保险费，其中依法应当由乙方缴纳的部分，由甲方从乙方工资报酬中代扣代缴。(或按国家有关规定执行)。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第十五条如乙方发生工伤事故，甲方应负责及时救治，或提供可能的帮助，并在规定时间内，向劳动行政部门提出工伤认定申请，为乙方依法办理劳动能力鉴定，享受工伤医疗待遇履行必要的义务。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第十六条甲方为乙方办理补充养老保险(企业年金)和补充医疗，具体标准为：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第十七条甲方依法执行国家有关福利待遇，并同意为乙方提供如下福利待遇：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第十九条甲方应按国家有关部门规定根据乙方从事的工作岗位，发给乙方必要的劳动保护用品，并按劳动保护规定每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第二十条甲方按照国家有关规定，做好职工的劳动保护和保健工作。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第二十一条乙方有权拒绝甲方的违章指挥、强令冒险作业，对甲方及其管理人员漠视乙方生命安全和身体健康的行为，有权对甲方提出批评并向有关部门检举、控告。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第二十二条甲乙双方协商一致，约定以下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第二十三条甲乙双方解除、终止、续订劳动合同应当依照《中华人民共和国劳动合同法》和国家、自治区有关规定执行。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合同，应当按照《劳动合同法》第三十六条、第三十七条、第三十八条、第三十九条、第四十条、第四十一条、第四十二条、第四十三、第四十四条(二、三、四、五、六款)的规定进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条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导游证号码：________________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第二条本合同的生效时间为：__________________________</w:t>
      </w:r>
    </w:p>
    <w:p>
      <w:pPr>
        <w:ind w:left="0" w:right="0" w:firstLine="560"/>
        <w:spacing w:before="450" w:after="450" w:line="312" w:lineRule="auto"/>
      </w:pPr>
      <w:r>
        <w:rPr>
          <w:rFonts w:ascii="宋体" w:hAnsi="宋体" w:eastAsia="宋体" w:cs="宋体"/>
          <w:color w:val="000"/>
          <w:sz w:val="28"/>
          <w:szCs w:val="28"/>
        </w:rPr>
        <w:t xml:space="preserve">本合同终止的条件为：__________________________</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甲方向乙方支付的劳动报酬的时间为：__________________________</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二○○六年四月二十日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以完成一定任务为期限的劳动合同好不好四</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(以完成 任务为期限)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一、劳动合同期限及试用期</w:t>
      </w:r>
    </w:p>
    <w:p>
      <w:pPr>
        <w:ind w:left="0" w:right="0" w:firstLine="560"/>
        <w:spacing w:before="450" w:after="450" w:line="312" w:lineRule="auto"/>
      </w:pPr>
      <w:r>
        <w:rPr>
          <w:rFonts w:ascii="宋体" w:hAnsi="宋体" w:eastAsia="宋体" w:cs="宋体"/>
          <w:color w:val="000"/>
          <w:sz w:val="28"/>
          <w:szCs w:val="28"/>
        </w:rPr>
        <w:t xml:space="preserve">第一条本合同为以完成一定的工作任务为期限的劳动合同。合同期限起止日为：自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第三条甲乙双方约定试用期自 年 月 日起至 年 月 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 岗位的 工作。</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第十二条遵守按劳取酬的原则，按甲方现行薪酬制度确定乙方的劳动报酬，月收入不低于国家规定的最低工资标准;或实行计件工资。乙方所在岗位执行下述工资计发形式(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 元，岗位工资为_____元，效益工资部分随甲方效益情况及薪酬计发标准进行调整。其中加班加点计发工资基数为 元/小时，事假扣除标准为 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(3)其他工资形式： 。</w:t>
      </w:r>
    </w:p>
    <w:p>
      <w:pPr>
        <w:ind w:left="0" w:right="0" w:firstLine="560"/>
        <w:spacing w:before="450" w:after="450" w:line="312" w:lineRule="auto"/>
      </w:pPr>
      <w:r>
        <w:rPr>
          <w:rFonts w:ascii="宋体" w:hAnsi="宋体" w:eastAsia="宋体" w:cs="宋体"/>
          <w:color w:val="000"/>
          <w:sz w:val="28"/>
          <w:szCs w:val="28"/>
        </w:rPr>
        <w:t xml:space="preserve">第十三条乙方在试用期期间的工资为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第十四条甲方于每月____日前以人民币形式支付乙方上月工资。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第十六条甲方有权根据其生产经营状况、乙方工作岗位的变更和依法制定的薪酬管理制度调整乙方的工资待遇。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第十七条甲方安排乙方延长工作时间或休息日、法定休假日工作的，应依法安排乙方补休或支付相应劳动报酬。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第十八条甲方按国家规定为乙方交纳养老和医疗保险金，乙方应缴纳的养老和医疗保险金由甲方从乙方的工资中按月代为扣缴。或：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第十九条如乙方发生工伤事故，甲方应负责及时救治，并在规定时间内，向劳动保障行政部门提出工伤认定申请，为乙方依法办理劳动能力鉴定，并为享受工伤医疗待遇履行必要的义务。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第二十条乙方患病或非因工负伤的医疗待遇按国家、所在统筹区的有关规定执行。甲方按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第二十一条甲方为乙方提供以下福利待遇：交通补助、差旅补助、餐费补助、通讯补助、节日红包等，具体标准参照公司薪酬福利相关管理制度与标准。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第二十五条乙方自觉遵守国家的法律、法规、规章和社会公德、职业道德，维护甲方的声誉和利益。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第二十六条乙方应遵守甲方的各项规章制度及乙方工作守则，遵守甲方规定的工作程序。乙方如违反企业的规章制度，甲方可以根据情节轻重给予必要的处分。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第二十七条乙方不得从事其他任何与甲方利益冲突的第二职业或活动，并保守甲方的商业秘密和知识产权。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第二十八条甲方制定的劳动纪律应当符合法律、法规、政策的规定，履行民主程序，并向乙方公示，乙方遵照执行。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第二十九条甲乙双方解除、终止劳动合同应当依照《中华人民共和国劳动合同法》及其他有关规定执行。</w:t>
      </w:r>
    </w:p>
    <w:p>
      <w:pPr>
        <w:ind w:left="0" w:right="0" w:firstLine="560"/>
        <w:spacing w:before="450" w:after="450" w:line="312" w:lineRule="auto"/>
      </w:pPr>
      <w:r>
        <w:rPr>
          <w:rFonts w:ascii="宋体" w:hAnsi="宋体" w:eastAsia="宋体" w:cs="宋体"/>
          <w:color w:val="000"/>
          <w:sz w:val="28"/>
          <w:szCs w:val="28"/>
        </w:rPr>
        <w:t xml:space="preserve">第三十条甲方应当在解除或者终止本合同时，为乙方出具解除或者终止劳动合同的证明，并在十五日内为乙方办理档案和社会保险关系转移手续。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第三十一条乙方在试用期内被证明不符合甲方用人标准或录用条件的，甲方提前三日通知乙方解除合同。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第三十七条乙方在合同期间接受甲方提供的出资专项技术、技能或者管理培训，约定为甲方的服务期自_____年月__日起至_____年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第三十八条双方可另行签订《培训/教育协议》，约定具体服务期、赔偿标准并执行。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第三十九条乙方应当保守甲方的商业秘密，商业秘密系指不为公众所知悉，能为甲方带来经济利益，具有实用性并经甲方采取保密措施的技术秘密和经营信息。包括但不限于下述内容：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条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十、离职及后合同义务</w:t>
      </w:r>
    </w:p>
    <w:p>
      <w:pPr>
        <w:ind w:left="0" w:right="0" w:firstLine="560"/>
        <w:spacing w:before="450" w:after="450" w:line="312" w:lineRule="auto"/>
      </w:pPr>
      <w:r>
        <w:rPr>
          <w:rFonts w:ascii="宋体" w:hAnsi="宋体" w:eastAsia="宋体" w:cs="宋体"/>
          <w:color w:val="000"/>
          <w:sz w:val="28"/>
          <w:szCs w:val="28"/>
        </w:rPr>
        <w:t xml:space="preserve">第四十一条本合同解除或终止时,乙方应履行下列义务: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第四十二条本合同解除或终止时,甲方应履行下列义务: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第四十三条乙方不辞而别,或者下落不明,或者未履行第四十条、第四十一条约定的义务,致使甲方无法办理或迟延办理与乙方离职相关的手续的，乙方在此不可撤销地承认其负有过错,并承担相应的责任。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2026-01-22T19:15:29+08:00</dcterms:created>
  <dcterms:modified xsi:type="dcterms:W3CDTF">2026-01-22T19:15:29+08:00</dcterms:modified>
</cp:coreProperties>
</file>

<file path=docProps/custom.xml><?xml version="1.0" encoding="utf-8"?>
<Properties xmlns="http://schemas.openxmlformats.org/officeDocument/2006/custom-properties" xmlns:vt="http://schemas.openxmlformats.org/officeDocument/2006/docPropsVTypes"/>
</file>