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解除劳动合同经济补偿协议书(十九篇)</w:t>
      </w:r>
      <w:bookmarkEnd w:id="1"/>
    </w:p>
    <w:p>
      <w:pPr>
        <w:jc w:val="center"/>
        <w:spacing w:before="0" w:after="450"/>
      </w:pPr>
      <w:r>
        <w:rPr>
          <w:rFonts w:ascii="Arial" w:hAnsi="Arial" w:eastAsia="Arial" w:cs="Arial"/>
          <w:color w:val="999999"/>
          <w:sz w:val="20"/>
          <w:szCs w:val="20"/>
        </w:rPr>
        <w:t xml:space="preserve">来源：网络  作者：琴心剑胆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经济补偿协议书一统一社会信用代码：通讯地址：乙方(劳动者)：身份证号：通讯地址：联系电话：甲乙双方于____年____月____日签订劳动合同，合同期至____年____月____日，因提出解除劳动合同，现甲乙双方协商一致并达成...</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解除劳动合同经济补偿协议书五</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 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解除劳动合同经济补偿协议书八</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解除劳动合同经济补偿协议书九</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解除劳动合同经济补偿协议书篇十一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解除劳动合同经济补偿协议书篇十四</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解除劳动合同经济补偿协议书篇十八</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解除劳动合同经济补偿协议书篇十九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