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名将哈立德生平故事简介哈立德为什么被称为安拉之剑？</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名将哈立德生平简介：哈立德的故事是怎样的？哈立德为什么被称为安拉之剑？本文这就为你介绍：哈立德·本·瓦利德是伊斯兰教早期著名军事将领。麦加古莱什部落人。原为麦加贵族艾布·苏富扬的部下，早年曾参加麦加多神教徒挑起反对穆罕默德的吴侯德和壕沟等战...</w:t>
      </w:r>
    </w:p>
    <w:p>
      <w:pPr>
        <w:ind w:left="0" w:right="0" w:firstLine="560"/>
        <w:spacing w:before="450" w:after="450" w:line="312" w:lineRule="auto"/>
      </w:pPr>
      <w:r>
        <w:rPr>
          <w:rFonts w:ascii="宋体" w:hAnsi="宋体" w:eastAsia="宋体" w:cs="宋体"/>
          <w:color w:val="000"/>
          <w:sz w:val="28"/>
          <w:szCs w:val="28"/>
        </w:rPr>
        <w:t xml:space="preserve">名将哈立德生平简介：哈立德的故事是怎样的？哈立德为什么被称为安拉之剑？本文这就为你介绍：</w:t>
      </w:r>
    </w:p>
    <w:p>
      <w:pPr>
        <w:ind w:left="0" w:right="0" w:firstLine="560"/>
        <w:spacing w:before="450" w:after="450" w:line="312" w:lineRule="auto"/>
      </w:pPr>
      <w:r>
        <w:rPr>
          <w:rFonts w:ascii="宋体" w:hAnsi="宋体" w:eastAsia="宋体" w:cs="宋体"/>
          <w:color w:val="000"/>
          <w:sz w:val="28"/>
          <w:szCs w:val="28"/>
        </w:rPr>
        <w:t xml:space="preserve">哈立德·本·瓦利德是伊斯兰教早期著名军事将领。</w:t>
      </w:r>
    </w:p>
    <w:p>
      <w:pPr>
        <w:ind w:left="0" w:right="0" w:firstLine="560"/>
        <w:spacing w:before="450" w:after="450" w:line="312" w:lineRule="auto"/>
      </w:pPr>
      <w:r>
        <w:rPr>
          <w:rFonts w:ascii="宋体" w:hAnsi="宋体" w:eastAsia="宋体" w:cs="宋体"/>
          <w:color w:val="000"/>
          <w:sz w:val="28"/>
          <w:szCs w:val="28"/>
        </w:rPr>
        <w:t xml:space="preserve">麦加古莱什部落人。原为麦加贵族艾布·苏富扬的部下，早年曾参加麦加多神教徒挑起反对穆罕默德的吴侯德和壕沟等战役。</w:t>
      </w:r>
    </w:p>
    <w:p>
      <w:pPr>
        <w:ind w:left="0" w:right="0" w:firstLine="560"/>
        <w:spacing w:before="450" w:after="450" w:line="312" w:lineRule="auto"/>
      </w:pPr>
      <w:r>
        <w:rPr>
          <w:rFonts w:ascii="宋体" w:hAnsi="宋体" w:eastAsia="宋体" w:cs="宋体"/>
          <w:color w:val="000"/>
          <w:sz w:val="28"/>
          <w:szCs w:val="28"/>
        </w:rPr>
        <w:t xml:space="preserve">629年初到麦地那归信伊斯兰教，同年参加栽德率领的部队攻打拜占廷帝国属地叙利亚，在穆厄泰战役中栽德战死后，他率残部突围返回麦地那，穆罕默德为表彰其英勇，赐“安拉之剑”称号。</w:t>
      </w:r>
    </w:p>
    <w:p>
      <w:pPr>
        <w:ind w:left="0" w:right="0" w:firstLine="560"/>
        <w:spacing w:before="450" w:after="450" w:line="312" w:lineRule="auto"/>
      </w:pPr>
      <w:r>
        <w:rPr>
          <w:rFonts w:ascii="宋体" w:hAnsi="宋体" w:eastAsia="宋体" w:cs="宋体"/>
          <w:color w:val="000"/>
          <w:sz w:val="28"/>
          <w:szCs w:val="28"/>
        </w:rPr>
        <w:t xml:space="preserve">哈立德·本·瓦利德，伊斯兰教早期著名军事将领。麦加古莱什部落人。公元629年皈依伊斯兰教，由于战功突出，被誉为“安拉之剑”。</w:t>
      </w:r>
    </w:p>
    <w:p>
      <w:pPr>
        <w:ind w:left="0" w:right="0" w:firstLine="560"/>
        <w:spacing w:before="450" w:after="450" w:line="312" w:lineRule="auto"/>
      </w:pPr>
      <w:r>
        <w:rPr>
          <w:rFonts w:ascii="宋体" w:hAnsi="宋体" w:eastAsia="宋体" w:cs="宋体"/>
          <w:color w:val="000"/>
          <w:sz w:val="28"/>
          <w:szCs w:val="28"/>
        </w:rPr>
        <w:t xml:space="preserve">哈立德一生转战各地，功绩卓著。据说他因给一个诗人赏1万金币，而于639年被第二任哈里发欧麦尔革职。公元642年卒于霍姆斯，一说卒于麦地那。</w:t>
      </w:r>
    </w:p>
    <w:p>
      <w:pPr>
        <w:ind w:left="0" w:right="0" w:firstLine="560"/>
        <w:spacing w:before="450" w:after="450" w:line="312" w:lineRule="auto"/>
      </w:pPr>
      <w:r>
        <w:rPr>
          <w:rFonts w:ascii="宋体" w:hAnsi="宋体" w:eastAsia="宋体" w:cs="宋体"/>
          <w:color w:val="000"/>
          <w:sz w:val="28"/>
          <w:szCs w:val="28"/>
        </w:rPr>
        <w:t xml:space="preserve">哈立德原为麦加贵族艾布·苏富扬的部下，早年曾参加麦加多神教徒挑起反对穆罕默德的伍侯德之战和壕沟之战等战役。</w:t>
      </w:r>
    </w:p>
    <w:p>
      <w:pPr>
        <w:ind w:left="0" w:right="0" w:firstLine="560"/>
        <w:spacing w:before="450" w:after="450" w:line="312" w:lineRule="auto"/>
      </w:pPr>
      <w:r>
        <w:rPr>
          <w:rFonts w:ascii="宋体" w:hAnsi="宋体" w:eastAsia="宋体" w:cs="宋体"/>
          <w:color w:val="000"/>
          <w:sz w:val="28"/>
          <w:szCs w:val="28"/>
        </w:rPr>
        <w:t xml:space="preserve">公元628年，穆罕默德签订了给予麦加人和穆斯林平等待遇的一项条约，结束了穆罕默德与其宗族古莱氏人之间的战争后。</w:t>
      </w:r>
    </w:p>
    <w:p>
      <w:pPr>
        <w:ind w:left="0" w:right="0" w:firstLine="560"/>
        <w:spacing w:before="450" w:after="450" w:line="312" w:lineRule="auto"/>
      </w:pPr>
      <w:r>
        <w:rPr>
          <w:rFonts w:ascii="宋体" w:hAnsi="宋体" w:eastAsia="宋体" w:cs="宋体"/>
          <w:color w:val="000"/>
          <w:sz w:val="28"/>
          <w:szCs w:val="28"/>
        </w:rPr>
        <w:t xml:space="preserve">629年初，哈立德到麦地那归信伊斯兰教，同年参加栽德率领的部队攻打拜占庭帝国属地叙利亚，在穆乌泰战役（穆乌泰之战）中栽德战死后，哈立德率残部突围返回麦地那，穆圣为表彰其英勇，赐“安拉之剑”称号。</w:t>
      </w:r>
    </w:p>
    <w:p>
      <w:pPr>
        <w:ind w:left="0" w:right="0" w:firstLine="560"/>
        <w:spacing w:before="450" w:after="450" w:line="312" w:lineRule="auto"/>
      </w:pPr>
      <w:r>
        <w:rPr>
          <w:rFonts w:ascii="宋体" w:hAnsi="宋体" w:eastAsia="宋体" w:cs="宋体"/>
          <w:color w:val="000"/>
          <w:sz w:val="28"/>
          <w:szCs w:val="28"/>
        </w:rPr>
        <w:t xml:space="preserve">630年，哈立德随穆罕默德攻克麦加。</w:t>
      </w:r>
    </w:p>
    <w:p>
      <w:pPr>
        <w:ind w:left="0" w:right="0" w:firstLine="560"/>
        <w:spacing w:before="450" w:after="450" w:line="312" w:lineRule="auto"/>
      </w:pPr>
      <w:r>
        <w:rPr>
          <w:rFonts w:ascii="宋体" w:hAnsi="宋体" w:eastAsia="宋体" w:cs="宋体"/>
          <w:color w:val="000"/>
          <w:sz w:val="28"/>
          <w:szCs w:val="28"/>
        </w:rPr>
        <w:t xml:space="preserve">632年，穆罕默德逝世，被哈里发艾布·伯克尔任命为司令官，在短短数月之内横扫半岛，迅速征服了各部落，平定阿拉伯半岛的里达暴动，在阿克拉巴之战击杀哈尼法族首领穆赛利迈，战功卓著。</w:t>
      </w:r>
    </w:p>
    <w:p>
      <w:pPr>
        <w:ind w:left="0" w:right="0" w:firstLine="560"/>
        <w:spacing w:before="450" w:after="450" w:line="312" w:lineRule="auto"/>
      </w:pPr>
      <w:r>
        <w:rPr>
          <w:rFonts w:ascii="宋体" w:hAnsi="宋体" w:eastAsia="宋体" w:cs="宋体"/>
          <w:color w:val="000"/>
          <w:sz w:val="28"/>
          <w:szCs w:val="28"/>
        </w:rPr>
        <w:t xml:space="preserve">633年，哈立德率军征服伊拉克，占领希拉城。后率军转赴叙利亚，任叙利亚阿拉伯军最高统帅。</w:t>
      </w:r>
    </w:p>
    <w:p>
      <w:pPr>
        <w:ind w:left="0" w:right="0" w:firstLine="560"/>
        <w:spacing w:before="450" w:after="450" w:line="312" w:lineRule="auto"/>
      </w:pPr>
      <w:r>
        <w:rPr>
          <w:rFonts w:ascii="宋体" w:hAnsi="宋体" w:eastAsia="宋体" w:cs="宋体"/>
          <w:color w:val="000"/>
          <w:sz w:val="28"/>
          <w:szCs w:val="28"/>
        </w:rPr>
        <w:t xml:space="preserve">635年攻占大马士革，趁势攻陷安条克、阿勒颇等军事要塞。</w:t>
      </w:r>
    </w:p>
    <w:p>
      <w:pPr>
        <w:ind w:left="0" w:right="0" w:firstLine="560"/>
        <w:spacing w:before="450" w:after="450" w:line="312" w:lineRule="auto"/>
      </w:pPr>
      <w:r>
        <w:rPr>
          <w:rFonts w:ascii="宋体" w:hAnsi="宋体" w:eastAsia="宋体" w:cs="宋体"/>
          <w:color w:val="000"/>
          <w:sz w:val="28"/>
          <w:szCs w:val="28"/>
        </w:rPr>
        <w:t xml:space="preserve">636年8月在雅穆克河战役中，以较少军队大败拜占庭军队，重占大马士革，征服叙利亚北部。</w:t>
      </w:r>
    </w:p>
    <w:p>
      <w:pPr>
        <w:ind w:left="0" w:right="0" w:firstLine="560"/>
        <w:spacing w:before="450" w:after="450" w:line="312" w:lineRule="auto"/>
      </w:pPr>
      <w:r>
        <w:rPr>
          <w:rFonts w:ascii="宋体" w:hAnsi="宋体" w:eastAsia="宋体" w:cs="宋体"/>
          <w:color w:val="000"/>
          <w:sz w:val="28"/>
          <w:szCs w:val="28"/>
        </w:rPr>
        <w:t xml:space="preserve">638年进占耶路撒冷。</w:t>
      </w:r>
    </w:p>
    <w:p>
      <w:pPr>
        <w:ind w:left="0" w:right="0" w:firstLine="560"/>
        <w:spacing w:before="450" w:after="450" w:line="312" w:lineRule="auto"/>
      </w:pPr>
      <w:r>
        <w:rPr>
          <w:rFonts w:ascii="宋体" w:hAnsi="宋体" w:eastAsia="宋体" w:cs="宋体"/>
          <w:color w:val="000"/>
          <w:sz w:val="28"/>
          <w:szCs w:val="28"/>
        </w:rPr>
        <w:t xml:space="preserve">他一生转战各地，功绩卓著。据说他因给一个诗人赏1万金币，而于639年被第二任哈里发欧麦尔革职。卒于霍姆斯，一说卒于麦地那。</w:t>
      </w:r>
    </w:p>
    <w:p>
      <w:pPr>
        <w:ind w:left="0" w:right="0" w:firstLine="560"/>
        <w:spacing w:before="450" w:after="450" w:line="312" w:lineRule="auto"/>
      </w:pPr>
      <w:r>
        <w:rPr>
          <w:rFonts w:ascii="宋体" w:hAnsi="宋体" w:eastAsia="宋体" w:cs="宋体"/>
          <w:color w:val="000"/>
          <w:sz w:val="28"/>
          <w:szCs w:val="28"/>
        </w:rPr>
        <w:t xml:space="preserve">大马士革战役是阿拉伯帝国向西征服，夺取叙利亚地区的重要战役。</w:t>
      </w:r>
    </w:p>
    <w:p>
      <w:pPr>
        <w:ind w:left="0" w:right="0" w:firstLine="560"/>
        <w:spacing w:before="450" w:after="450" w:line="312" w:lineRule="auto"/>
      </w:pPr>
      <w:r>
        <w:rPr>
          <w:rFonts w:ascii="宋体" w:hAnsi="宋体" w:eastAsia="宋体" w:cs="宋体"/>
          <w:color w:val="000"/>
          <w:sz w:val="28"/>
          <w:szCs w:val="28"/>
        </w:rPr>
        <w:t xml:space="preserve">633年，阿拉伯军队进攻叙利亚，与拜占廷皇帝希拉克略展开激战，哈里发阿布·伯克尔派遣人称“安拉之剑”的大将哈立德·本·瓦利德率军增援，哈立德于633年深秋率领阿拉伯骑兵部队在巴勒斯坦死海南部洼地与东罗马军爆发第一次交锋，以步兵为主的东罗马军在完全由骑兵组成的阿拉伯军面前毫无抵抗能力全军覆没。</w:t>
      </w:r>
    </w:p>
    <w:p>
      <w:pPr>
        <w:ind w:left="0" w:right="0" w:firstLine="560"/>
        <w:spacing w:before="450" w:after="450" w:line="312" w:lineRule="auto"/>
      </w:pPr>
      <w:r>
        <w:rPr>
          <w:rFonts w:ascii="宋体" w:hAnsi="宋体" w:eastAsia="宋体" w:cs="宋体"/>
          <w:color w:val="000"/>
          <w:sz w:val="28"/>
          <w:szCs w:val="28"/>
        </w:rPr>
        <w:t xml:space="preserve">哈立德决定亲率八百精锐横跨大沙漠，直插叙利亚首都大马士革，从背后袭击拜占廷军。经过十三天的急行军，哈立德率军突然出现于大马士革东北方，并与北上的阿慕尔·本·阿斯部队会师，受命统一指挥在叙利亚境内作战的阿拉伯军队。</w:t>
      </w:r>
    </w:p>
    <w:p>
      <w:pPr>
        <w:ind w:left="0" w:right="0" w:firstLine="560"/>
        <w:spacing w:before="450" w:after="450" w:line="312" w:lineRule="auto"/>
      </w:pPr>
      <w:r>
        <w:rPr>
          <w:rFonts w:ascii="宋体" w:hAnsi="宋体" w:eastAsia="宋体" w:cs="宋体"/>
          <w:color w:val="000"/>
          <w:sz w:val="28"/>
          <w:szCs w:val="28"/>
        </w:rPr>
        <w:t xml:space="preserve">634年至635年，哈立德在艾扎那代因和贝桑地区两次打败拜占廷军，直抵大马士革城下。在围困半年以后，大马士革被迫开城投降。</w:t>
      </w:r>
    </w:p>
    <w:p>
      <w:pPr>
        <w:ind w:left="0" w:right="0" w:firstLine="560"/>
        <w:spacing w:before="450" w:after="450" w:line="312" w:lineRule="auto"/>
      </w:pPr>
      <w:r>
        <w:rPr>
          <w:rFonts w:ascii="宋体" w:hAnsi="宋体" w:eastAsia="宋体" w:cs="宋体"/>
          <w:color w:val="000"/>
          <w:sz w:val="28"/>
          <w:szCs w:val="28"/>
        </w:rPr>
        <w:t xml:space="preserve">次年春，拜占廷皇弟西奥多拉斯率军5万（加上辅兵，多达十余万），力图夺回大马士革。哈立德主动撤出城市，然后于8月20日在耶尔穆克河谷大战中打败敌军，并杀死西奥多拉斯，复夺大马士革，控制了整个叙利亚。</w:t>
      </w:r>
    </w:p>
    <w:p>
      <w:pPr>
        <w:ind w:left="0" w:right="0" w:firstLine="560"/>
        <w:spacing w:before="450" w:after="450" w:line="312" w:lineRule="auto"/>
      </w:pPr>
      <w:r>
        <w:rPr>
          <w:rFonts w:ascii="宋体" w:hAnsi="宋体" w:eastAsia="宋体" w:cs="宋体"/>
          <w:color w:val="000"/>
          <w:sz w:val="28"/>
          <w:szCs w:val="28"/>
        </w:rPr>
        <w:t xml:space="preserve">公元636年，经过精心筹划，哈立德集中所有能调集的阿拉伯骑兵共计2万5千人，与5万（号称20万）东罗马援军在雅穆克河爆发决定东罗马和阿拉伯两个国家命运的决战。</w:t>
      </w:r>
    </w:p>
    <w:p>
      <w:pPr>
        <w:ind w:left="0" w:right="0" w:firstLine="560"/>
        <w:spacing w:before="450" w:after="450" w:line="312" w:lineRule="auto"/>
      </w:pPr>
      <w:r>
        <w:rPr>
          <w:rFonts w:ascii="宋体" w:hAnsi="宋体" w:eastAsia="宋体" w:cs="宋体"/>
          <w:color w:val="000"/>
          <w:sz w:val="28"/>
          <w:szCs w:val="28"/>
        </w:rPr>
        <w:t xml:space="preserve">拜占庭军队一向以装备精良和善战著称，但由于长途跋涉和水土不服，临时征调的东罗马军队战斗力下降。</w:t>
      </w:r>
    </w:p>
    <w:p>
      <w:pPr>
        <w:ind w:left="0" w:right="0" w:firstLine="560"/>
        <w:spacing w:before="450" w:after="450" w:line="312" w:lineRule="auto"/>
      </w:pPr>
      <w:r>
        <w:rPr>
          <w:rFonts w:ascii="宋体" w:hAnsi="宋体" w:eastAsia="宋体" w:cs="宋体"/>
          <w:color w:val="000"/>
          <w:sz w:val="28"/>
          <w:szCs w:val="28"/>
        </w:rPr>
        <w:t xml:space="preserve">哈立德采取集中兵力，利用阿拉伯军都是骑兵善于骑射的特点，利用沙暴为掩护，向东罗马军队发起大规模集团冲击。结果，东罗马军队几乎全军覆没，先锋统帅王弟提奥多拉战死，东罗马军全线崩溃。</w:t>
      </w:r>
    </w:p>
    <w:p>
      <w:pPr>
        <w:ind w:left="0" w:right="0" w:firstLine="560"/>
        <w:spacing w:before="450" w:after="450" w:line="312" w:lineRule="auto"/>
      </w:pPr>
      <w:r>
        <w:rPr>
          <w:rFonts w:ascii="宋体" w:hAnsi="宋体" w:eastAsia="宋体" w:cs="宋体"/>
          <w:color w:val="000"/>
          <w:sz w:val="28"/>
          <w:szCs w:val="28"/>
        </w:rPr>
        <w:t xml:space="preserve">希拉克略皇帝已经无力回天，被迫摔残部撤退，撤退至叙利亚边界时哀叹道：“美丽的叙利亚，永别了。”</w:t>
      </w:r>
    </w:p>
    <w:p>
      <w:pPr>
        <w:ind w:left="0" w:right="0" w:firstLine="560"/>
        <w:spacing w:before="450" w:after="450" w:line="312" w:lineRule="auto"/>
      </w:pPr>
      <w:r>
        <w:rPr>
          <w:rFonts w:ascii="宋体" w:hAnsi="宋体" w:eastAsia="宋体" w:cs="宋体"/>
          <w:color w:val="000"/>
          <w:sz w:val="28"/>
          <w:szCs w:val="28"/>
        </w:rPr>
        <w:t xml:space="preserve">哈立德一生戎马，虽早年反对过穆罕默德，但是皈依伊斯兰教后成为了穆罕默德的手下名将，为阿拉伯帝国的建立奠定了基础，并领导阿拉伯民族进行阿拉伯对外征服战争，使往日徘徊于饥渴边缘的阿拉伯人迅速成为中世纪最强大帝国的统治者。</w:t>
      </w:r>
    </w:p>
    <w:p>
      <w:pPr>
        <w:ind w:left="0" w:right="0" w:firstLine="560"/>
        <w:spacing w:before="450" w:after="450" w:line="312" w:lineRule="auto"/>
      </w:pPr>
      <w:r>
        <w:rPr>
          <w:rFonts w:ascii="宋体" w:hAnsi="宋体" w:eastAsia="宋体" w:cs="宋体"/>
          <w:color w:val="000"/>
          <w:sz w:val="28"/>
          <w:szCs w:val="28"/>
        </w:rPr>
        <w:t xml:space="preserve">哈立德是阿拉伯统一和征服战争中最伟大的将领，其作战勇猛而巧妙，无论攻坚、野战、撤退都很有章法，其侧翼迂回和突袭更是卓有成效，在战略战术上都有着极高的造诣。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2026-01-22T18:01:19+08:00</dcterms:created>
  <dcterms:modified xsi:type="dcterms:W3CDTF">2026-01-22T18:01:19+08:00</dcterms:modified>
</cp:coreProperties>
</file>

<file path=docProps/custom.xml><?xml version="1.0" encoding="utf-8"?>
<Properties xmlns="http://schemas.openxmlformats.org/officeDocument/2006/custom-properties" xmlns:vt="http://schemas.openxmlformats.org/officeDocument/2006/docPropsVTypes"/>
</file>