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三十年战争起因过程简介三十年战争谁赢了？</w:t>
      </w:r>
      <w:bookmarkEnd w:id="1"/>
    </w:p>
    <w:p>
      <w:pPr>
        <w:jc w:val="center"/>
        <w:spacing w:before="0" w:after="450"/>
      </w:pPr>
      <w:r>
        <w:rPr>
          <w:rFonts w:ascii="Arial" w:hAnsi="Arial" w:eastAsia="Arial" w:cs="Arial"/>
          <w:color w:val="999999"/>
          <w:sz w:val="20"/>
          <w:szCs w:val="20"/>
        </w:rPr>
        <w:t xml:space="preserve">来源：网络  作者：落花时节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三十年战争简介：三十年战争爆发的导火索是什么？三十年战争的过程是怎样的？三十年战争谁赢了？本文这就为你介绍：三十年战争（英语：Thirty Years\' War；德语：der Dreißigjährige Krieg；法语：La guerr...</w:t>
      </w:r>
    </w:p>
    <w:p>
      <w:pPr>
        <w:ind w:left="0" w:right="0" w:firstLine="560"/>
        <w:spacing w:before="450" w:after="450" w:line="312" w:lineRule="auto"/>
      </w:pPr>
      <w:r>
        <w:rPr>
          <w:rFonts w:ascii="宋体" w:hAnsi="宋体" w:eastAsia="宋体" w:cs="宋体"/>
          <w:color w:val="000"/>
          <w:sz w:val="28"/>
          <w:szCs w:val="28"/>
        </w:rPr>
        <w:t xml:space="preserve">三十年战争简介：三十年战争爆发的导火索是什么？三十年战争的过程是怎样的？三十年战争谁赢了？本文这就为你介绍：</w:t>
      </w:r>
    </w:p>
    <w:p>
      <w:pPr>
        <w:ind w:left="0" w:right="0" w:firstLine="560"/>
        <w:spacing w:before="450" w:after="450" w:line="312" w:lineRule="auto"/>
      </w:pPr>
      <w:r>
        <w:rPr>
          <w:rFonts w:ascii="宋体" w:hAnsi="宋体" w:eastAsia="宋体" w:cs="宋体"/>
          <w:color w:val="000"/>
          <w:sz w:val="28"/>
          <w:szCs w:val="28"/>
        </w:rPr>
        <w:t xml:space="preserve">三十年战争（英语：Thirty Years\' War；德语：der Dreißigjährige Krieg；法语：La guerre de trente ans；西班牙语：La guerra de los treinta años；瑞典语：trettioåriga kriget；丹麦语：trepe års krig；1618年—1648年），是由神圣罗马帝国的内战演变而成的一次大规模的欧洲国家混战，也是历史上第一次全欧洲大战。</w:t>
      </w:r>
    </w:p>
    <w:p>
      <w:pPr>
        <w:ind w:left="0" w:right="0" w:firstLine="560"/>
        <w:spacing w:before="450" w:after="450" w:line="312" w:lineRule="auto"/>
      </w:pPr>
      <w:r>
        <w:rPr>
          <w:rFonts w:ascii="宋体" w:hAnsi="宋体" w:eastAsia="宋体" w:cs="宋体"/>
          <w:color w:val="000"/>
          <w:sz w:val="28"/>
          <w:szCs w:val="28"/>
        </w:rPr>
        <w:t xml:space="preserve">这场战争是欧洲各国争夺利益、树立霸权的矛盾以及宗教纠纷激化的产物。战争以哈布斯堡王朝战败并签订《威斯特伐利亚和约》而告结束。</w:t>
      </w:r>
    </w:p>
    <w:p>
      <w:pPr>
        <w:ind w:left="0" w:right="0" w:firstLine="560"/>
        <w:spacing w:before="450" w:after="450" w:line="312" w:lineRule="auto"/>
      </w:pPr>
      <w:r>
        <w:rPr>
          <w:rFonts w:ascii="宋体" w:hAnsi="宋体" w:eastAsia="宋体" w:cs="宋体"/>
          <w:color w:val="000"/>
          <w:sz w:val="28"/>
          <w:szCs w:val="28"/>
        </w:rPr>
        <w:t xml:space="preserve">中世纪后期神圣罗马帝国日趋没落，内部诸侯林立纷争不断，宗教改革运动之后又发展出天主教和新教的尖锐对立，加之周边国家纷纷崛起，于1618年到1648年爆发了欧洲主要国家纷纷卷入德意志内战的大规模国际战争，又称“宗教战争”。</w:t>
      </w:r>
    </w:p>
    <w:p>
      <w:pPr>
        <w:ind w:left="0" w:right="0" w:firstLine="560"/>
        <w:spacing w:before="450" w:after="450" w:line="312" w:lineRule="auto"/>
      </w:pPr>
      <w:r>
        <w:rPr>
          <w:rFonts w:ascii="宋体" w:hAnsi="宋体" w:eastAsia="宋体" w:cs="宋体"/>
          <w:color w:val="000"/>
          <w:sz w:val="28"/>
          <w:szCs w:val="28"/>
        </w:rPr>
        <w:t xml:space="preserve">战争基本上是以德意志新教诸侯和丹麦、瑞典、法国（法国是信天主教的，但是为了称霸欧洲和新教国家站在了一起）为一方，并得到荷兰、英国、俄国的支持；神圣罗马帝国皇帝、德意志天主教诸侯和西班牙为另一方，并得到教宗和波兰的支持。</w:t>
      </w:r>
    </w:p>
    <w:p>
      <w:pPr>
        <w:ind w:left="0" w:right="0" w:firstLine="560"/>
        <w:spacing w:before="450" w:after="450" w:line="312" w:lineRule="auto"/>
      </w:pPr>
      <w:r>
        <w:rPr>
          <w:rFonts w:ascii="宋体" w:hAnsi="宋体" w:eastAsia="宋体" w:cs="宋体"/>
          <w:color w:val="000"/>
          <w:sz w:val="28"/>
          <w:szCs w:val="28"/>
        </w:rPr>
        <w:t xml:space="preserve">这场战争推动了欧洲民族国家的形成，是欧洲近代史的开始。这场战争使日耳曼各邦国大约被消灭了25至40个百分比的人口；路德城维滕贝格四分之三人口阵亡，波美拉尼亚百分之六十五的人口阵亡，西里西亚四分之一的人口阵亡，日耳曼各邦国男性有将近一半阵亡。</w:t>
      </w:r>
    </w:p>
    <w:p>
      <w:pPr>
        <w:ind w:left="0" w:right="0" w:firstLine="560"/>
        <w:spacing w:before="450" w:after="450" w:line="312" w:lineRule="auto"/>
      </w:pPr>
      <w:r>
        <w:rPr>
          <w:rFonts w:ascii="宋体" w:hAnsi="宋体" w:eastAsia="宋体" w:cs="宋体"/>
          <w:color w:val="000"/>
          <w:sz w:val="28"/>
          <w:szCs w:val="28"/>
        </w:rPr>
        <w:t xml:space="preserve">1618年捷克反对哈布斯堡王朝的起义，是三十年战争的导火线。神圣罗马帝国皇帝马蒂亚斯（1612年～1619年在位）企图在波希米亚（今捷克）恢复天主教，指定斐迪南三世为波希米亚国王。</w:t>
      </w:r>
    </w:p>
    <w:p>
      <w:pPr>
        <w:ind w:left="0" w:right="0" w:firstLine="560"/>
        <w:spacing w:before="450" w:after="450" w:line="312" w:lineRule="auto"/>
      </w:pPr>
      <w:r>
        <w:rPr>
          <w:rFonts w:ascii="宋体" w:hAnsi="宋体" w:eastAsia="宋体" w:cs="宋体"/>
          <w:color w:val="000"/>
          <w:sz w:val="28"/>
          <w:szCs w:val="28"/>
        </w:rPr>
        <w:t xml:space="preserve">斐迪南三世下令禁止布拉格新教徒的宗教活动，拆毁其教堂，并宣布参加新教集会者为暴民。1618年5月23日，武装暴徒冲进王宫，把皇帝的钦差从窗口抛入壕沟，史称“掷出窗外事件”，它成为三十年战争的开端。</w:t>
      </w:r>
    </w:p>
    <w:p>
      <w:pPr>
        <w:ind w:left="0" w:right="0" w:firstLine="560"/>
        <w:spacing w:before="450" w:after="450" w:line="312" w:lineRule="auto"/>
      </w:pPr>
      <w:r>
        <w:rPr>
          <w:rFonts w:ascii="宋体" w:hAnsi="宋体" w:eastAsia="宋体" w:cs="宋体"/>
          <w:color w:val="000"/>
          <w:sz w:val="28"/>
          <w:szCs w:val="28"/>
        </w:rPr>
        <w:t xml:space="preserve">三十年战争是欧洲几百年来宗教和国际政治各种矛盾的总爆发。正如瑞典国王古斯塔夫二世在给他的首相的信中所说：“各个小型的战争，在这里都汇集成一个全面的欧洲战争”。</w:t>
      </w:r>
    </w:p>
    <w:p>
      <w:pPr>
        <w:ind w:left="0" w:right="0" w:firstLine="560"/>
        <w:spacing w:before="450" w:after="450" w:line="312" w:lineRule="auto"/>
      </w:pPr>
      <w:r>
        <w:rPr>
          <w:rFonts w:ascii="宋体" w:hAnsi="宋体" w:eastAsia="宋体" w:cs="宋体"/>
          <w:color w:val="000"/>
          <w:sz w:val="28"/>
          <w:szCs w:val="28"/>
        </w:rPr>
        <w:t xml:space="preserve">波希米亚于1526年并入神圣罗马帝国，自那时起，波希米亚国王由神圣罗马帝国皇帝兼任。1617年，神圣罗马帝国皇帝马蒂亚斯派遣耶稣会教士进入波希米亚，意图在波希米亚复兴天主教，并任命哈布斯堡皇室的斐迪南大公为波希米亚国王。</w:t>
      </w:r>
    </w:p>
    <w:p>
      <w:pPr>
        <w:ind w:left="0" w:right="0" w:firstLine="560"/>
        <w:spacing w:before="450" w:after="450" w:line="312" w:lineRule="auto"/>
      </w:pPr>
      <w:r>
        <w:rPr>
          <w:rFonts w:ascii="宋体" w:hAnsi="宋体" w:eastAsia="宋体" w:cs="宋体"/>
          <w:color w:val="000"/>
          <w:sz w:val="28"/>
          <w:szCs w:val="28"/>
        </w:rPr>
        <w:t xml:space="preserve">斐迪南是一名狂热的天主教徒，他对波希米亚的新教徒进行大规模的逼害，并禁止新教徒的宗教活动，拆毁他们的教堂。</w:t>
      </w:r>
    </w:p>
    <w:p>
      <w:pPr>
        <w:ind w:left="0" w:right="0" w:firstLine="560"/>
        <w:spacing w:before="450" w:after="450" w:line="312" w:lineRule="auto"/>
      </w:pPr>
      <w:r>
        <w:rPr>
          <w:rFonts w:ascii="宋体" w:hAnsi="宋体" w:eastAsia="宋体" w:cs="宋体"/>
          <w:color w:val="000"/>
          <w:sz w:val="28"/>
          <w:szCs w:val="28"/>
        </w:rPr>
        <w:t xml:space="preserve">于是在1618年5月23日，波希米亚首都布拉格的新教徒发动起义，冲进王宫，将神圣罗马帝国皇帝的两名钦差从窗口投入壕沟，是为扔出窗外事件，并成立临时政府，由三十位成员组成，宣布波希米亚独立。</w:t>
      </w:r>
    </w:p>
    <w:p>
      <w:pPr>
        <w:ind w:left="0" w:right="0" w:firstLine="560"/>
        <w:spacing w:before="450" w:after="450" w:line="312" w:lineRule="auto"/>
      </w:pPr>
      <w:r>
        <w:rPr>
          <w:rFonts w:ascii="宋体" w:hAnsi="宋体" w:eastAsia="宋体" w:cs="宋体"/>
          <w:color w:val="000"/>
          <w:sz w:val="28"/>
          <w:szCs w:val="28"/>
        </w:rPr>
        <w:t xml:space="preserve">1619年6月波希米亚起义军进兵至哈布斯堡王朝的首都维也纳近郊，并与当时已继位为神圣罗马帝国皇帝的斐迪南二世进行谈判。</w:t>
      </w:r>
    </w:p>
    <w:p>
      <w:pPr>
        <w:ind w:left="0" w:right="0" w:firstLine="560"/>
        <w:spacing w:before="450" w:after="450" w:line="312" w:lineRule="auto"/>
      </w:pPr>
      <w:r>
        <w:rPr>
          <w:rFonts w:ascii="宋体" w:hAnsi="宋体" w:eastAsia="宋体" w:cs="宋体"/>
          <w:color w:val="000"/>
          <w:sz w:val="28"/>
          <w:szCs w:val="28"/>
        </w:rPr>
        <w:t xml:space="preserve">斐迪南逼于形势，在表面上假意答允进行谈判，实际上在暗地里向天主教同盟求助，并答允将来把普法尔茨选帝侯的爵位转让予巴伐利亚公爵马克西米利安一世，以换取天主教同盟出兵相助。</w:t>
      </w:r>
    </w:p>
    <w:p>
      <w:pPr>
        <w:ind w:left="0" w:right="0" w:firstLine="560"/>
        <w:spacing w:before="450" w:after="450" w:line="312" w:lineRule="auto"/>
      </w:pPr>
      <w:r>
        <w:rPr>
          <w:rFonts w:ascii="宋体" w:hAnsi="宋体" w:eastAsia="宋体" w:cs="宋体"/>
          <w:color w:val="000"/>
          <w:sz w:val="28"/>
          <w:szCs w:val="28"/>
        </w:rPr>
        <w:t xml:space="preserve">不久，天主教同盟即出兵二万五千人，并赞助神圣罗马帝国皇帝大量金钱。起义者被逼于该年八月退回波希米亚，而波希米亚议会亦于该月选出信奉新教的普法尔茨选帝侯腓特烈五世为波希米亚国王。</w:t>
      </w:r>
    </w:p>
    <w:p>
      <w:pPr>
        <w:ind w:left="0" w:right="0" w:firstLine="560"/>
        <w:spacing w:before="450" w:after="450" w:line="312" w:lineRule="auto"/>
      </w:pPr>
      <w:r>
        <w:rPr>
          <w:rFonts w:ascii="宋体" w:hAnsi="宋体" w:eastAsia="宋体" w:cs="宋体"/>
          <w:color w:val="000"/>
          <w:sz w:val="28"/>
          <w:szCs w:val="28"/>
        </w:rPr>
        <w:t xml:space="preserve">作为神圣罗马帝国皇帝，斐迪南当然不能容忍波希米亚人自行选出国王，于是在解除维也纳之围后随即出兵反攻，而天主教同盟之一的西班牙亦出兵进攻普法尔茨。</w:t>
      </w:r>
    </w:p>
    <w:p>
      <w:pPr>
        <w:ind w:left="0" w:right="0" w:firstLine="560"/>
        <w:spacing w:before="450" w:after="450" w:line="312" w:lineRule="auto"/>
      </w:pPr>
      <w:r>
        <w:rPr>
          <w:rFonts w:ascii="宋体" w:hAnsi="宋体" w:eastAsia="宋体" w:cs="宋体"/>
          <w:color w:val="000"/>
          <w:sz w:val="28"/>
          <w:szCs w:val="28"/>
        </w:rPr>
        <w:t xml:space="preserve">1620年11月8日，波希米亚和普法尔茨联军在白山战役与蒂利伯爵所统率的天主教同盟军决战，联军虽占有地利，但因装备落后，终为天主教同盟军所败，腓特烈五世被逼逃亡荷兰，而波希米亚则重新纳入神圣罗马帝国的版图。</w:t>
      </w:r>
    </w:p>
    <w:p>
      <w:pPr>
        <w:ind w:left="0" w:right="0" w:firstLine="560"/>
        <w:spacing w:before="450" w:after="450" w:line="312" w:lineRule="auto"/>
      </w:pPr>
      <w:r>
        <w:rPr>
          <w:rFonts w:ascii="宋体" w:hAnsi="宋体" w:eastAsia="宋体" w:cs="宋体"/>
          <w:color w:val="000"/>
          <w:sz w:val="28"/>
          <w:szCs w:val="28"/>
        </w:rPr>
        <w:t xml:space="preserve">波希米亚约有四分之三的地主的土地落入神圣罗马帝国的贵族之手。而神圣罗马帝国皇帝更强迫波希米亚的百姓改信天主教，并焚毁波希米亚的书籍，以及宣布德语为波希米亚的官方语言。</w:t>
      </w:r>
    </w:p>
    <w:p>
      <w:pPr>
        <w:ind w:left="0" w:right="0" w:firstLine="560"/>
        <w:spacing w:before="450" w:after="450" w:line="312" w:lineRule="auto"/>
      </w:pPr>
      <w:r>
        <w:rPr>
          <w:rFonts w:ascii="宋体" w:hAnsi="宋体" w:eastAsia="宋体" w:cs="宋体"/>
          <w:color w:val="000"/>
          <w:sz w:val="28"/>
          <w:szCs w:val="28"/>
        </w:rPr>
        <w:t xml:space="preserve">1621年至1623年，蒂利伯爵再度击败普法尔茨的新教诸侯军队。至此战争的第一阶段—捷克阶段以哈布斯堡皇室为代表的天主教同盟军获胜为结束。</w:t>
      </w:r>
    </w:p>
    <w:p>
      <w:pPr>
        <w:ind w:left="0" w:right="0" w:firstLine="560"/>
        <w:spacing w:before="450" w:after="450" w:line="312" w:lineRule="auto"/>
      </w:pPr>
      <w:r>
        <w:rPr>
          <w:rFonts w:ascii="宋体" w:hAnsi="宋体" w:eastAsia="宋体" w:cs="宋体"/>
          <w:color w:val="000"/>
          <w:sz w:val="28"/>
          <w:szCs w:val="28"/>
        </w:rPr>
        <w:t xml:space="preserve">捷克阶段的战事虽然告终，但法国并不能容忍查理五世时期的哈布斯堡帝国复活；而荷兰共和国（尼德兰联邦）则于1568年与西班牙开战，至此仍未结束（八十年战争）。</w:t>
      </w:r>
    </w:p>
    <w:p>
      <w:pPr>
        <w:ind w:left="0" w:right="0" w:firstLine="560"/>
        <w:spacing w:before="450" w:after="450" w:line="312" w:lineRule="auto"/>
      </w:pPr>
      <w:r>
        <w:rPr>
          <w:rFonts w:ascii="宋体" w:hAnsi="宋体" w:eastAsia="宋体" w:cs="宋体"/>
          <w:color w:val="000"/>
          <w:sz w:val="28"/>
          <w:szCs w:val="28"/>
        </w:rPr>
        <w:t xml:space="preserve">英王詹姆斯一世则担心其女婿普法尔茨选帝侯腓特烈五世的命运；丹麦和瑞典则不愿看到神圣罗马帝国皇帝再度在全国实施有效的统治。</w:t>
      </w:r>
    </w:p>
    <w:p>
      <w:pPr>
        <w:ind w:left="0" w:right="0" w:firstLine="560"/>
        <w:spacing w:before="450" w:after="450" w:line="312" w:lineRule="auto"/>
      </w:pPr>
      <w:r>
        <w:rPr>
          <w:rFonts w:ascii="宋体" w:hAnsi="宋体" w:eastAsia="宋体" w:cs="宋体"/>
          <w:color w:val="000"/>
          <w:sz w:val="28"/>
          <w:szCs w:val="28"/>
        </w:rPr>
        <w:t xml:space="preserve">因此，本来只是波希米亚人反对神圣罗马帝国战争演变为广泛的国际战争。1625年，法国首相黎塞留提议英国、荷兰与丹麦结成反哈布斯堡联盟，丹麦负责出兵，而英国与荷兰则在幕后支持，由此战争的第二阶段——丹麦阶段正式展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2026-04-19T21:12:36+08:00</dcterms:created>
  <dcterms:modified xsi:type="dcterms:W3CDTF">2026-04-19T21:12:36+08:00</dcterms:modified>
</cp:coreProperties>
</file>

<file path=docProps/custom.xml><?xml version="1.0" encoding="utf-8"?>
<Properties xmlns="http://schemas.openxmlformats.org/officeDocument/2006/custom-properties" xmlns:vt="http://schemas.openxmlformats.org/officeDocument/2006/docPropsVTypes"/>
</file>