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房地产抵押典当合同样本</w:t>
      </w:r>
      <w:bookmarkEnd w:id="1"/>
    </w:p>
    <w:p>
      <w:pPr>
        <w:jc w:val="center"/>
        <w:spacing w:before="0" w:after="450"/>
      </w:pPr>
      <w:r>
        <w:rPr>
          <w:rFonts w:ascii="Arial" w:hAnsi="Arial" w:eastAsia="Arial" w:cs="Arial"/>
          <w:color w:val="999999"/>
          <w:sz w:val="20"/>
          <w:szCs w:val="20"/>
        </w:rPr>
        <w:t xml:space="preserve">来源：网络  作者：夜色微凉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以下是为大家整理的关于《房地产抵押典当合同样本》，供大家学习参考！合同编号： 年 字第 号　　当户（出典人）：__________（以下称甲方）　　住所（地址）：__________________________　　身份证号码：_____...</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以下是为大家整理的关于《房地产抵押典当合同样本》，供大家学习参考！</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　　住所（地址）：__________________________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　　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　　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二、甲方因资金周转需要，自愿将坐落在__________市__________区_____小区__________栋_______单元 _______层_______号（房屋所有权证号：____________________，建筑面积：__________平方米）自有房产 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　　四、甲方与乙方商定，贷款期限自__________年__________月__________ 日起至__________ 年__________月__________日止。</w:t>
      </w:r>
    </w:p>
    <w:p>
      <w:pPr>
        <w:ind w:left="0" w:right="0" w:firstLine="560"/>
        <w:spacing w:before="450" w:after="450" w:line="312" w:lineRule="auto"/>
      </w:pPr>
      <w:r>
        <w:rPr>
          <w:rFonts w:ascii="宋体" w:hAnsi="宋体" w:eastAsia="宋体" w:cs="宋体"/>
          <w:color w:val="000"/>
          <w:sz w:val="28"/>
          <w:szCs w:val="28"/>
        </w:rPr>
        <w:t xml:space="preserve">　　五、甲方与乙方商定，本合同项下的典当综合服务费率每月为贷款金额的__________％。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　　八、在甲方既不按期交付综合服务费，又不按期还款的情况下，乙方有权处理该房产。甲方自愿放弃诉讼和抗辩权，在此不可撤销的授权委托乙方有权直接处分该房产，并以缩短款项偿还贷款本息和综合服务费。　　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典当行（乙方）签章：__________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2026-11-01T07:58:09+08:00</dcterms:created>
  <dcterms:modified xsi:type="dcterms:W3CDTF">2026-11-01T07:58:09+08:00</dcterms:modified>
</cp:coreProperties>
</file>

<file path=docProps/custom.xml><?xml version="1.0" encoding="utf-8"?>
<Properties xmlns="http://schemas.openxmlformats.org/officeDocument/2006/custom-properties" xmlns:vt="http://schemas.openxmlformats.org/officeDocument/2006/docPropsVTypes"/>
</file>