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青岛市房地产居间合同范文</w:t>
      </w:r>
      <w:bookmarkEnd w:id="1"/>
    </w:p>
    <w:p>
      <w:pPr>
        <w:jc w:val="center"/>
        <w:spacing w:before="0" w:after="450"/>
      </w:pPr>
      <w:r>
        <w:rPr>
          <w:rFonts w:ascii="Arial" w:hAnsi="Arial" w:eastAsia="Arial" w:cs="Arial"/>
          <w:color w:val="999999"/>
          <w:sz w:val="20"/>
          <w:szCs w:val="20"/>
        </w:rPr>
        <w:t xml:space="preserve">来源：网络  作者：静默星光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这篇《青岛市房地产居间合同范文》是i乐德范文网为大家整理的，希望对大家有所帮助。以下信息仅供参考！！！青岛市房地产居间合同　　委托人甲（出售、出租方）　　居 间 方　　委托人乙（买入、承租方）　　第一条　（订立合同的前提和目的）　　依据国家...</w:t>
      </w:r>
    </w:p>
    <w:p>
      <w:pPr>
        <w:ind w:left="0" w:right="0" w:firstLine="560"/>
        <w:spacing w:before="450" w:after="450" w:line="312" w:lineRule="auto"/>
      </w:pPr>
      <w:r>
        <w:rPr>
          <w:rFonts w:ascii="宋体" w:hAnsi="宋体" w:eastAsia="宋体" w:cs="宋体"/>
          <w:color w:val="000"/>
          <w:sz w:val="28"/>
          <w:szCs w:val="28"/>
        </w:rPr>
        <w:t xml:space="preserve">这篇《青岛市房地产居间合同范文》是i乐德范文网为大家整理的，希望对大家有所帮助。以下信息仅供参考！！！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青岛市房地产居间合同</w:t>
      </w:r>
    </w:p>
    <w:p>
      <w:pPr>
        <w:ind w:left="0" w:right="0" w:firstLine="560"/>
        <w:spacing w:before="450" w:after="450" w:line="312" w:lineRule="auto"/>
      </w:pPr>
      <w:r>
        <w:rPr>
          <w:rFonts w:ascii="宋体" w:hAnsi="宋体" w:eastAsia="宋体" w:cs="宋体"/>
          <w:color w:val="000"/>
          <w:sz w:val="28"/>
          <w:szCs w:val="28"/>
        </w:rPr>
        <w:t xml:space="preserve">　　委托人甲（出售、出租方）</w:t>
      </w:r>
    </w:p>
    <w:p>
      <w:pPr>
        <w:ind w:left="0" w:right="0" w:firstLine="560"/>
        <w:spacing w:before="450" w:after="450" w:line="312" w:lineRule="auto"/>
      </w:pPr>
      <w:r>
        <w:rPr>
          <w:rFonts w:ascii="宋体" w:hAnsi="宋体" w:eastAsia="宋体" w:cs="宋体"/>
          <w:color w:val="000"/>
          <w:sz w:val="28"/>
          <w:szCs w:val="28"/>
        </w:rPr>
        <w:t xml:space="preserve">　　居 间 方</w:t>
      </w:r>
    </w:p>
    <w:p>
      <w:pPr>
        <w:ind w:left="0" w:right="0" w:firstLine="560"/>
        <w:spacing w:before="450" w:after="450" w:line="312" w:lineRule="auto"/>
      </w:pPr>
      <w:r>
        <w:rPr>
          <w:rFonts w:ascii="宋体" w:hAnsi="宋体" w:eastAsia="宋体" w:cs="宋体"/>
          <w:color w:val="000"/>
          <w:sz w:val="28"/>
          <w:szCs w:val="28"/>
        </w:rPr>
        <w:t xml:space="preserve">　　委托人乙（买入、承租方）</w:t>
      </w:r>
    </w:p>
    <w:p>
      <w:pPr>
        <w:ind w:left="0" w:right="0" w:firstLine="560"/>
        <w:spacing w:before="450" w:after="450" w:line="312" w:lineRule="auto"/>
      </w:pPr>
      <w:r>
        <w:rPr>
          <w:rFonts w:ascii="宋体" w:hAnsi="宋体" w:eastAsia="宋体" w:cs="宋体"/>
          <w:color w:val="000"/>
          <w:sz w:val="28"/>
          <w:szCs w:val="28"/>
        </w:rPr>
        <w:t xml:space="preserve">　　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　　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（委托事项）</w:t>
      </w:r>
    </w:p>
    <w:p>
      <w:pPr>
        <w:ind w:left="0" w:right="0" w:firstLine="560"/>
        <w:spacing w:before="450" w:after="450" w:line="312" w:lineRule="auto"/>
      </w:pPr>
      <w:r>
        <w:rPr>
          <w:rFonts w:ascii="宋体" w:hAnsi="宋体" w:eastAsia="宋体" w:cs="宋体"/>
          <w:color w:val="000"/>
          <w:sz w:val="28"/>
          <w:szCs w:val="28"/>
        </w:rPr>
        <w:t xml:space="preserve">　　（一）委托人甲委托事项（共__________项）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（二）委托人乙委托事项：（共______项）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　　（一）居间方已完成本合同约定的委托人甲委托的事项，委托人甲按照下列第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　　（二）居间方已完成本合同约定的委托人乙委托的事项，委托人乙按照下列第__________种方式计算支付佣金；（任选一种）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　　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　　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　　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　　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　　（二）三方商定，委托人甲、乙有下列情形之一的，应承担违约责任：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　　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　　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（发生争议的解决方法）</w:t>
      </w:r>
    </w:p>
    <w:p>
      <w:pPr>
        <w:ind w:left="0" w:right="0" w:firstLine="560"/>
        <w:spacing w:before="450" w:after="450" w:line="312" w:lineRule="auto"/>
      </w:pPr>
      <w:r>
        <w:rPr>
          <w:rFonts w:ascii="宋体" w:hAnsi="宋体" w:eastAsia="宋体" w:cs="宋体"/>
          <w:color w:val="000"/>
          <w:sz w:val="28"/>
          <w:szCs w:val="28"/>
        </w:rPr>
        <w:t xml:space="preserve">　　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　　2、向法院提起诉讼〖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（订立合同数量）</w:t>
      </w:r>
    </w:p>
    <w:p>
      <w:pPr>
        <w:ind w:left="0" w:right="0" w:firstLine="560"/>
        <w:spacing w:before="450" w:after="450" w:line="312" w:lineRule="auto"/>
      </w:pPr>
      <w:r>
        <w:rPr>
          <w:rFonts w:ascii="宋体" w:hAnsi="宋体" w:eastAsia="宋体" w:cs="宋体"/>
          <w:color w:val="000"/>
          <w:sz w:val="28"/>
          <w:szCs w:val="28"/>
        </w:rPr>
        <w:t xml:space="preserve">　　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　　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　　其他证件号码　　　　　　　　　　　　　　其他证件号码</w:t>
      </w:r>
    </w:p>
    <w:p>
      <w:pPr>
        <w:ind w:left="0" w:right="0" w:firstLine="560"/>
        <w:spacing w:before="450" w:after="450" w:line="312" w:lineRule="auto"/>
      </w:pPr>
      <w:r>
        <w:rPr>
          <w:rFonts w:ascii="宋体" w:hAnsi="宋体" w:eastAsia="宋体" w:cs="宋体"/>
          <w:color w:val="000"/>
          <w:sz w:val="28"/>
          <w:szCs w:val="28"/>
        </w:rPr>
        <w:t xml:space="preserve">　　住／地址　　　　　　住／地址　　　　　　住／地址</w:t>
      </w:r>
    </w:p>
    <w:p>
      <w:pPr>
        <w:ind w:left="0" w:right="0" w:firstLine="560"/>
        <w:spacing w:before="450" w:after="450" w:line="312" w:lineRule="auto"/>
      </w:pPr>
      <w:r>
        <w:rPr>
          <w:rFonts w:ascii="宋体" w:hAnsi="宋体" w:eastAsia="宋体" w:cs="宋体"/>
          <w:color w:val="000"/>
          <w:sz w:val="28"/>
          <w:szCs w:val="28"/>
        </w:rPr>
        <w:t xml:space="preserve">　　邮政编码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本人／　　　　　　　法人／　　　　　　　本人／</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　　（签章）　　　　　　（签章）　　　　　　（签章）</w:t>
      </w:r>
    </w:p>
    <w:p>
      <w:pPr>
        <w:ind w:left="0" w:right="0" w:firstLine="560"/>
        <w:spacing w:before="450" w:after="450" w:line="312" w:lineRule="auto"/>
      </w:pPr>
      <w:r>
        <w:rPr>
          <w:rFonts w:ascii="宋体" w:hAnsi="宋体" w:eastAsia="宋体" w:cs="宋体"/>
          <w:color w:val="000"/>
          <w:sz w:val="28"/>
          <w:szCs w:val="28"/>
        </w:rPr>
        <w:t xml:space="preserve">　　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执业经纪证书（编号）______________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年　　月　　日　　　年　　月　　日　　</w:t>
      </w:r>
    </w:p>
    <w:p>
      <w:pPr>
        <w:ind w:left="0" w:right="0" w:firstLine="560"/>
        <w:spacing w:before="450" w:after="450" w:line="312" w:lineRule="auto"/>
      </w:pPr>
      <w:r>
        <w:rPr>
          <w:rFonts w:ascii="宋体" w:hAnsi="宋体" w:eastAsia="宋体" w:cs="宋体"/>
          <w:color w:val="000"/>
          <w:sz w:val="28"/>
          <w:szCs w:val="28"/>
        </w:rPr>
        <w:t xml:space="preserve">　　签于：　　　　　　　签于：　　　　　　　签于：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告　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合同所称的委托人甲是指委托居间方出售或出租房屋的当事人；本合同所称的委托人乙是指委托居间方买入或承租房屋的当事人；本合同所称的居间方是指为委托人提供居间服务，具备房地产经纪人资格的房地产经纪组织。本合同所称的房地产居间是指居间方向委托人报告订立房地产交易（买卖、租赁等）合同的机会或者提供订立合同的媒介服务，委托人支付佣金的经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房地产经纪人是指依法取得经纪执业证书，并在经纪组织中从事经纪活动的执业人员（以下简称执业经纪人）和依法设立的具有经纪活动资格的公司、合伙企业、个人独资企业及其他经济组织。接受委托从事房地产居间业务的组织以及提供服务人员应具备上述资格和条件。不具备上述资格和条件的，不得与委托人订立本合同。委托人在委托有关房地产事务前，应查验接受委托业务的房地产经纪人（居间方）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订立本合同前，委托人甲应当充分了解居间方提供居间服务的有关服务范围、内容，以及的事项是否符合自己的需要；并仔细查阅居间方提供的书面告知资料及向居间方真实告知委托的房地产情况，委托人乙应当实地勘查居间方提供的房地产及了解各项服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订立合同时，委托人应当明确委托事项，详细了解与核对合同的条款、履行合同的时间、支付佣金的方式和数额、发生违约的退赔与补偿、发生争议的解决方法等。对居间方提供的咨询以及协商订立合同时发生疑问，可以向房地产所在地房地产管理部门、工商行政管理部门或房地产交易中心征询或核查。本合同约定时或履行中，三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六、订立合同后，委托人与居间方应当按照合同约定履行。合同履行期间发生争议的，可通过协商解决争议；协商不成的，应按照合同约定的方式解决。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八、本合同由青岛市房屋土地资源管理局制定、青岛市工商行政管理局监制，不得翻印。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