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门窗招标合同范本(合集3篇)</w:t>
      </w:r>
      <w:bookmarkEnd w:id="1"/>
    </w:p>
    <w:p>
      <w:pPr>
        <w:jc w:val="center"/>
        <w:spacing w:before="0" w:after="450"/>
      </w:pPr>
      <w:r>
        <w:rPr>
          <w:rFonts w:ascii="Arial" w:hAnsi="Arial" w:eastAsia="Arial" w:cs="Arial"/>
          <w:color w:val="999999"/>
          <w:sz w:val="20"/>
          <w:szCs w:val="20"/>
        </w:rPr>
        <w:t xml:space="preserve">来源：网络  作者：眉眼如画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门窗招标合同范本1需方：1、需方应及时提供工程蓝图，洞口尺寸如有变更，需方应在供方制作前及时通知供方，并出具正式的更改单。2、需方应监督土建方施工，保证洞口尺寸符合国家GB5824--98标准要求。3、需方和供方共同负责保护已上墙的塑钢窗的...</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门窗招标合同范本2</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3、工程内容：需方托付供方加工装置铝合金地弹门及悉数塑钢门窗。</w:t>
      </w:r>
    </w:p>
    <w:p>
      <w:pPr>
        <w:ind w:left="0" w:right="0" w:firstLine="560"/>
        <w:spacing w:before="450" w:after="450" w:line="312" w:lineRule="auto"/>
      </w:pPr>
      <w:r>
        <w:rPr>
          <w:rFonts w:ascii="宋体" w:hAnsi="宋体" w:eastAsia="宋体" w:cs="宋体"/>
          <w:color w:val="000"/>
          <w:sz w:val="28"/>
          <w:szCs w:val="28"/>
        </w:rPr>
        <w:t xml:space="preserve">4、合同面积共计平方米。工程所需塑钢门窗风格、数量详见规划样图。</w:t>
      </w:r>
    </w:p>
    <w:p>
      <w:pPr>
        <w:ind w:left="0" w:right="0" w:firstLine="560"/>
        <w:spacing w:before="450" w:after="450" w:line="312" w:lineRule="auto"/>
      </w:pPr>
      <w:r>
        <w:rPr>
          <w:rFonts w:ascii="宋体" w:hAnsi="宋体" w:eastAsia="宋体" w:cs="宋体"/>
          <w:color w:val="000"/>
          <w:sz w:val="28"/>
          <w:szCs w:val="28"/>
        </w:rPr>
        <w:t xml:space="preserve">5、合同铝合金地弹门面积平方米，工程所需地弹门风格、数量详见规划样图。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1、塑钢门窗结构方法、规格契合两边签字的图纸要求：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4、供方严厉依照GBl20_--98规范制造;</w:t>
      </w:r>
    </w:p>
    <w:p>
      <w:pPr>
        <w:ind w:left="0" w:right="0" w:firstLine="560"/>
        <w:spacing w:before="450" w:after="450" w:line="312" w:lineRule="auto"/>
      </w:pPr>
      <w:r>
        <w:rPr>
          <w:rFonts w:ascii="宋体" w:hAnsi="宋体" w:eastAsia="宋体" w:cs="宋体"/>
          <w:color w:val="000"/>
          <w:sz w:val="28"/>
          <w:szCs w:val="28"/>
        </w:rPr>
        <w:t xml:space="preserve">5、需方依照GB5824--98供给洞口。</w:t>
      </w:r>
    </w:p>
    <w:p>
      <w:pPr>
        <w:ind w:left="0" w:right="0" w:firstLine="560"/>
        <w:spacing w:before="450" w:after="450" w:line="312" w:lineRule="auto"/>
      </w:pPr>
      <w:r>
        <w:rPr>
          <w:rFonts w:ascii="宋体" w:hAnsi="宋体" w:eastAsia="宋体" w:cs="宋体"/>
          <w:color w:val="000"/>
          <w:sz w:val="28"/>
          <w:szCs w:val="28"/>
        </w:rPr>
        <w:t xml:space="preserve">三、供需两边的职责和权利需方：</w:t>
      </w:r>
    </w:p>
    <w:p>
      <w:pPr>
        <w:ind w:left="0" w:right="0" w:firstLine="560"/>
        <w:spacing w:before="450" w:after="450" w:line="312" w:lineRule="auto"/>
      </w:pPr>
      <w:r>
        <w:rPr>
          <w:rFonts w:ascii="宋体" w:hAnsi="宋体" w:eastAsia="宋体" w:cs="宋体"/>
          <w:color w:val="000"/>
          <w:sz w:val="28"/>
          <w:szCs w:val="28"/>
        </w:rPr>
        <w:t xml:space="preserve">1、需方应及时供给工程蓝图，洞口尺度如有变更，需方应在供方制造前及时告诉供方，并出具正式的更改单。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2、需方应监督土建方施工，确保洞口尺度契合国家GB5824--98规范要求。</w:t>
      </w:r>
    </w:p>
    <w:p>
      <w:pPr>
        <w:ind w:left="0" w:right="0" w:firstLine="560"/>
        <w:spacing w:before="450" w:after="450" w:line="312" w:lineRule="auto"/>
      </w:pPr>
      <w:r>
        <w:rPr>
          <w:rFonts w:ascii="宋体" w:hAnsi="宋体" w:eastAsia="宋体" w:cs="宋体"/>
          <w:color w:val="000"/>
          <w:sz w:val="28"/>
          <w:szCs w:val="28"/>
        </w:rPr>
        <w:t xml:space="preserve">3、需方和供方一起担任维护已上墙的塑钢窗的完好性;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4、免费为供方供给安全可靠的产品寄存仓库和工作场地，以及安全施工所需的水电、脚手架等条件和设施，以便于供方施工;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5、按GB5824~86要求供给粗粉结束的洞口和装置所需的基准线(中线、50线等);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1、供方依据工程蓝图，并依据需方要求，依照陕98J08图集对工程所用的悉数塑钢门窗进行规划。经两边签字后，供方依照签字图纸加工制造。</w:t>
      </w:r>
    </w:p>
    <w:p>
      <w:pPr>
        <w:ind w:left="0" w:right="0" w:firstLine="560"/>
        <w:spacing w:before="450" w:after="450" w:line="312" w:lineRule="auto"/>
      </w:pPr>
      <w:r>
        <w:rPr>
          <w:rFonts w:ascii="宋体" w:hAnsi="宋体" w:eastAsia="宋体" w:cs="宋体"/>
          <w:color w:val="000"/>
          <w:sz w:val="28"/>
          <w:szCs w:val="28"/>
        </w:rPr>
        <w:t xml:space="preserve">2、供方应依照围家GBl20_—98规范要求，进行该工程塑钢门窗的加工制造。</w:t>
      </w:r>
    </w:p>
    <w:p>
      <w:pPr>
        <w:ind w:left="0" w:right="0" w:firstLine="560"/>
        <w:spacing w:before="450" w:after="450" w:line="312" w:lineRule="auto"/>
      </w:pPr>
      <w:r>
        <w:rPr>
          <w:rFonts w:ascii="宋体" w:hAnsi="宋体" w:eastAsia="宋体" w:cs="宋体"/>
          <w:color w:val="000"/>
          <w:sz w:val="28"/>
          <w:szCs w:val="28"/>
        </w:rPr>
        <w:t xml:space="preserve">3、供方应依照国家JGJl03—96规范要求，进行该工程塑钢门窗装置。</w:t>
      </w:r>
    </w:p>
    <w:p>
      <w:pPr>
        <w:ind w:left="0" w:right="0" w:firstLine="560"/>
        <w:spacing w:before="450" w:after="450" w:line="312" w:lineRule="auto"/>
      </w:pPr>
      <w:r>
        <w:rPr>
          <w:rFonts w:ascii="宋体" w:hAnsi="宋体" w:eastAsia="宋体" w:cs="宋体"/>
          <w:color w:val="000"/>
          <w:sz w:val="28"/>
          <w:szCs w:val="28"/>
        </w:rPr>
        <w:t xml:space="preserve">4、供方应坚持安全榜首、文明施工，恪守需方施工现场纪律。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四、合同总价及付款方法</w:t>
      </w:r>
    </w:p>
    <w:p>
      <w:pPr>
        <w:ind w:left="0" w:right="0" w:firstLine="560"/>
        <w:spacing w:before="450" w:after="450" w:line="312" w:lineRule="auto"/>
      </w:pPr>
      <w:r>
        <w:rPr>
          <w:rFonts w:ascii="宋体" w:hAnsi="宋体" w:eastAsia="宋体" w:cs="宋体"/>
          <w:color w:val="000"/>
          <w:sz w:val="28"/>
          <w:szCs w:val="28"/>
        </w:rPr>
        <w:t xml:space="preserve">1、合同收效日期以供需两边签字盖章日期为准。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元/m2，面积为m2。</w:t>
      </w:r>
    </w:p>
    <w:p>
      <w:pPr>
        <w:ind w:left="0" w:right="0" w:firstLine="560"/>
        <w:spacing w:before="450" w:after="450" w:line="312" w:lineRule="auto"/>
      </w:pPr>
      <w:r>
        <w:rPr>
          <w:rFonts w:ascii="宋体" w:hAnsi="宋体" w:eastAsia="宋体" w:cs="宋体"/>
          <w:color w:val="000"/>
          <w:sz w:val="28"/>
          <w:szCs w:val="28"/>
        </w:rPr>
        <w:t xml:space="preserve">3、100系列地弹门单价为 元/m2，面积为m2。</w:t>
      </w:r>
    </w:p>
    <w:p>
      <w:pPr>
        <w:ind w:left="0" w:right="0" w:firstLine="560"/>
        <w:spacing w:before="450" w:after="450" w:line="312" w:lineRule="auto"/>
      </w:pPr>
      <w:r>
        <w:rPr>
          <w:rFonts w:ascii="宋体" w:hAnsi="宋体" w:eastAsia="宋体" w:cs="宋体"/>
          <w:color w:val="000"/>
          <w:sz w:val="28"/>
          <w:szCs w:val="28"/>
        </w:rPr>
        <w:t xml:space="preserve">4、合同总造价=∑合同单价__塑钢窗及地弹门洞口面积=大写：塑钢门窗合同总额以经两边审定的图纸为基准，按洞口尺度进行结算。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收效后，需方付出供方合同总额的%作为工程预付款;资金到位后，供方依照需方所供给的供货方案安排生产并安排装置。窗框出场后，需方付出供方合同总额的%;窗扇出场后，需方再付出供方合同总额的%;门窗工程装置结束后15日内需方再付出供方合同总额的%，预留%作为工程质量确保金，一年后结清。</w:t>
      </w:r>
    </w:p>
    <w:p>
      <w:pPr>
        <w:ind w:left="0" w:right="0" w:firstLine="560"/>
        <w:spacing w:before="450" w:after="450" w:line="312" w:lineRule="auto"/>
      </w:pPr>
      <w:r>
        <w:rPr>
          <w:rFonts w:ascii="宋体" w:hAnsi="宋体" w:eastAsia="宋体" w:cs="宋体"/>
          <w:color w:val="000"/>
          <w:sz w:val="28"/>
          <w:szCs w:val="28"/>
        </w:rPr>
        <w:t xml:space="preserve">五、保修与修补该门窗工程保修期一年。保修期内，供方应在接到修补告诉之日后二个工作日内免费派人修补。</w:t>
      </w:r>
    </w:p>
    <w:p>
      <w:pPr>
        <w:ind w:left="0" w:right="0" w:firstLine="560"/>
        <w:spacing w:before="450" w:after="450" w:line="312" w:lineRule="auto"/>
      </w:pPr>
      <w:r>
        <w:rPr>
          <w:rFonts w:ascii="宋体" w:hAnsi="宋体" w:eastAsia="宋体" w:cs="宋体"/>
          <w:color w:val="000"/>
          <w:sz w:val="28"/>
          <w:szCs w:val="28"/>
        </w:rPr>
        <w:t xml:space="preserve">六、胶葛处理方法两边协商处理本合同所发作的胶葛，必要时按法令程序处理。</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门窗招标合同范本3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2026-01-22T14:26:33+08:00</dcterms:created>
  <dcterms:modified xsi:type="dcterms:W3CDTF">2026-01-22T14:26:33+08:00</dcterms:modified>
</cp:coreProperties>
</file>

<file path=docProps/custom.xml><?xml version="1.0" encoding="utf-8"?>
<Properties xmlns="http://schemas.openxmlformats.org/officeDocument/2006/custom-properties" xmlns:vt="http://schemas.openxmlformats.org/officeDocument/2006/docPropsVTypes"/>
</file>