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2025年居间合同条款 居间合同的标的(十四篇)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居间合同条款 居间合同的标的一乙方(代理方)：__________乙方受甲方委托，双方就甲方经营范围：超市管理咨询服务(含中介服务)委托事项协商一致，签定本合同。一、委托事项1、居间项目名称：甲方经营范围：超市管理咨询服务(含中介服务)。2...</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4"/>
          <w:szCs w:val="34"/>
          <w:b w:val="1"/>
          <w:bCs w:val="1"/>
        </w:rPr>
        <w:t xml:space="preserve">居间合同条款 居间合同的标的篇十一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居间合同的标的篇十二</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居间合同的标的篇十三</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居间合同条款 居间合同的标的篇十四</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2026-04-22T04:01:12+08:00</dcterms:created>
  <dcterms:modified xsi:type="dcterms:W3CDTF">2026-04-22T04:01:12+08:00</dcterms:modified>
</cp:coreProperties>
</file>

<file path=docProps/custom.xml><?xml version="1.0" encoding="utf-8"?>
<Properties xmlns="http://schemas.openxmlformats.org/officeDocument/2006/custom-properties" xmlns:vt="http://schemas.openxmlformats.org/officeDocument/2006/docPropsVTypes"/>
</file>