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最新两人的协议书 两人合伙人合同协议书免费(三篇)</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两人的协议书 两人合伙人合同协议书免费一特许方：(以下简称甲方)法人代表：地址：联系电话： 传真：受许方： (以下简称乙方)地址：联系方式：二、合同期限：1、 本合同自 年 月 日至 年 月 日止，期限 年。2、 如需续签合同，乙方在合同到...</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两人合伙人合同协议书免费一</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__制品有限责任公司生产的“__”__产品销售、“__”商标品牌标志形象使用;旺铺营销法技巧;“__”__专柜的各类道具、包装物、各类报表。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乙方不得在特许经营中搭售“__”__以外任何同类产品。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两人合伙人合同协议书免费二</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夫妻甲乙双方于___年___月___日在______登记结婚，婚后于___年___月___日生育女儿，名______。因____________，夫妻感情确已破裂，已无和好可能，现经夫妻甲乙双方自愿协商达成一致意见，订立离婚协议如下：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一、夫妻甲乙双方自愿离婚。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女儿________由女方抚养，随同女方生活到18岁由儿女自己选着哪方。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⑴存款：甲乙双方名下现有银行存款共______元，甲乙双方各分一半，为元。分配方式：各自名下的存款保持不变，但男方应于______年___月___日前一次性支付______元给女方。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⑶其他财产与债务：除以上财产，甲乙双方各自名下的其他财产与债务，各自承担。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两人合伙人合同协议书免费三</w:t>
      </w:r>
    </w:p>
    <w:p>
      <w:pPr>
        <w:ind w:left="0" w:right="0" w:firstLine="560"/>
        <w:spacing w:before="450" w:after="450" w:line="312" w:lineRule="auto"/>
      </w:pPr>
      <w:r>
        <w:rPr>
          <w:rFonts w:ascii="宋体" w:hAnsi="宋体" w:eastAsia="宋体" w:cs="宋体"/>
          <w:color w:val="000"/>
          <w:sz w:val="28"/>
          <w:szCs w:val="28"/>
        </w:rPr>
        <w:t xml:space="preserve">甲方：___(男，身份账号：______________，户籍地址：_________________社)。</w:t>
      </w:r>
    </w:p>
    <w:p>
      <w:pPr>
        <w:ind w:left="0" w:right="0" w:firstLine="560"/>
        <w:spacing w:before="450" w:after="450" w:line="312" w:lineRule="auto"/>
      </w:pPr>
      <w:r>
        <w:rPr>
          <w:rFonts w:ascii="宋体" w:hAnsi="宋体" w:eastAsia="宋体" w:cs="宋体"/>
          <w:color w:val="000"/>
          <w:sz w:val="28"/>
          <w:szCs w:val="28"/>
        </w:rPr>
        <w:t xml:space="preserve">乙方：___(男，身份账号：_______________，户籍地址：________________社)。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甲方除自己居住50?外，分给乙方面积为51.2?。</w:t>
      </w:r>
    </w:p>
    <w:p>
      <w:pPr>
        <w:ind w:left="0" w:right="0" w:firstLine="560"/>
        <w:spacing w:before="450" w:after="450" w:line="312" w:lineRule="auto"/>
      </w:pPr>
      <w:r>
        <w:rPr>
          <w:rFonts w:ascii="宋体" w:hAnsi="宋体" w:eastAsia="宋体" w:cs="宋体"/>
          <w:color w:val="000"/>
          <w:sz w:val="28"/>
          <w:szCs w:val="28"/>
        </w:rPr>
        <w:t xml:space="preserve">第二条 甲方将房屋交付给乙方后到房地产部门办理产权过户登记手续，房屋产权证编号：农房权</w:t>
      </w:r>
    </w:p>
    <w:p>
      <w:pPr>
        <w:ind w:left="0" w:right="0" w:firstLine="560"/>
        <w:spacing w:before="450" w:after="450" w:line="312" w:lineRule="auto"/>
      </w:pPr>
      <w:r>
        <w:rPr>
          <w:rFonts w:ascii="宋体" w:hAnsi="宋体" w:eastAsia="宋体" w:cs="宋体"/>
          <w:color w:val="000"/>
          <w:sz w:val="28"/>
          <w:szCs w:val="28"/>
        </w:rPr>
        <w:t xml:space="preserve">证____房地证20__字第_____。</w:t>
      </w:r>
    </w:p>
    <w:p>
      <w:pPr>
        <w:ind w:left="0" w:right="0" w:firstLine="560"/>
        <w:spacing w:before="450" w:after="450" w:line="312" w:lineRule="auto"/>
      </w:pPr>
      <w:r>
        <w:rPr>
          <w:rFonts w:ascii="宋体" w:hAnsi="宋体" w:eastAsia="宋体" w:cs="宋体"/>
          <w:color w:val="000"/>
          <w:sz w:val="28"/>
          <w:szCs w:val="28"/>
        </w:rPr>
        <w:t xml:space="preserve">第三条 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 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 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 房屋图纸：</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2026-04-29T02:46:34+08:00</dcterms:created>
  <dcterms:modified xsi:type="dcterms:W3CDTF">2026-04-29T02:46:34+08:00</dcterms:modified>
</cp:coreProperties>
</file>

<file path=docProps/custom.xml><?xml version="1.0" encoding="utf-8"?>
<Properties xmlns="http://schemas.openxmlformats.org/officeDocument/2006/custom-properties" xmlns:vt="http://schemas.openxmlformats.org/officeDocument/2006/docPropsVTypes"/>
</file>