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工程设备合同(八篇)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承租方（乙方）：____________机械平整清理土石方，挖转运土方，以及甲方指定场地内机械土石方回填。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3、合同价款：合同总价款约为______万元（大写：______万元），实际以双方最后结算为准。采用综合单价包干、工程量依据甲方的确认量按实计算。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承租方：_________________（以下简称甲方）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根据法律有关规定，按照平等互利的原则，为明确甲、乙双方的权利义务，经双方协商一致，签订本合同。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1、_________________挖掘机一台。</w:t>
      </w:r>
    </w:p>
    <w:p>
      <w:pPr>
        <w:ind w:left="0" w:right="0" w:firstLine="560"/>
        <w:spacing w:before="450" w:after="450" w:line="312" w:lineRule="auto"/>
      </w:pPr>
      <w:r>
        <w:rPr>
          <w:rFonts w:ascii="宋体" w:hAnsi="宋体" w:eastAsia="宋体" w:cs="宋体"/>
          <w:color w:val="000"/>
          <w:sz w:val="28"/>
          <w:szCs w:val="28"/>
        </w:rPr>
        <w:t xml:space="preserve">2、进场时间：____________年____________月____________日。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1、乙方驾驶员须服从甲方工作人员的`调度指挥，对于不服从甲方指挥的，甲方有权进行每次____________―____________元以上的罚款。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 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 甲 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 甲 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七、双方共同的权利及义务：</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