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简单技术合同范本(共51篇)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简单技术合同范本1甲方（用人单位）：单位地址：法定代表人：乙方（劳动者）：公民身份号码：居住住址：______________________________________户籍地址：____________________________...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简单技术合同范本3</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依据《^v^合同法》、《建设工程勘察设计管理条例》以及国家有关法律、行政法规，技术咨询服务合同。本着平等、互利、等价、有偿的原则，经甲、乙双方协商一致，订立本合同。条款如下：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&gt;一、甲方委托乙方承担的咨询服务任务</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&gt;四、技术咨询服务费及支付办法</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20000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&gt;五、违约责任甲方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&gt;六、如甲乙双方发生合同纠纷，应由双方协商解决。如协商不能解决，可请双方主管部门调解或由长沙市经济合同仲裁庭仲裁。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&gt;七、本合同一式肆份，双方各执贰份，具有同等效力。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^v^政府与×××国政府于××年×月×日签订了避免双重征税的协定，该协定已于××年×月×日开始实施，出让方和受让方均应遵守该协定的规定。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^v^政府根据其×××税法和×××税法的规定对出让方征收的×××税和×××税将按避免双重税协定第××条和第××条办理。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根据^v^现行税法的规定，在执行本合同的过程中，出让方负有×××税和×××税的纳税义务。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^v^税务当局已于××年××月×日决定对出让方负担的×××税和×××税实行减税(或者免税)处理，具体的处理办法详见本合同附件××。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简单技术合同范本10</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甲乙双方本着互惠互利、共同发展的原则，就共同开发_________市场，由乙方向甲方提供_________专用蓄电池一事，经协商达成一致共识，特签定以下协议：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外型尺寸及重量</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单体蓄电池经完全充电后，在温度为25±5℃环境中静置1～4h，以jb/t10262-xx标准放电至蓄电池电压1050v终止，其放电时间不小于130min(允许3次循环)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按21方法充电，以jb/t10262-xx标准中611的放电要求，循环次数“胶体环保型”不低于450次，“普通铅酸型”不低于350次。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“胶体环保型”电池开始以jb/t10262-xx标准放电至接近0v之后，短接该电池两极24h，再重新充满电。重复上述5次放电、充电、短接后，该电池(组)以 jb/t10262-xx标准放电至单节105v时，放出的容量应大于标称容量的90%(“普通铅酸型”大于标称容量的85%)(蓄电池技术质量验收合同)</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4节6-dzm-10电池组为例)把蓄电池串联形成一个额定电压为48v的电池组，第一阶段：恒流15～18a，电压逐渐上升;第二阶段：电压逐渐上升到588±02v后保持恒定，电流逐渐下降到400±30ma;第三阶段：涓流浮充充电，电压555±05v，电流逐渐趋近于0ma.</w:t>
      </w:r>
    </w:p>
    <w:p>
      <w:pPr>
        <w:ind w:left="0" w:right="0" w:firstLine="560"/>
        <w:spacing w:before="450" w:after="450" w:line="312" w:lineRule="auto"/>
      </w:pPr>
      <w:r>
        <w:rPr>
          <w:rFonts w:ascii="宋体" w:hAnsi="宋体" w:eastAsia="宋体" w:cs="宋体"/>
          <w:color w:val="000"/>
          <w:sz w:val="28"/>
          <w:szCs w:val="28"/>
        </w:rPr>
        <w:t xml:space="preserve">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验收内容</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(1)外观无变形及裂纹，外形尺寸及重量应符合13条的规定。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(2)有正负极性、商标、型号、制造厂名、出厂日期、电池编码等标志，且标志清晰，牢固。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(3)整箱包装的蓄电池应附检验合格证、使用说明书、售后服务保证书，包装外侧应有提醒正确运输的标志。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性能</w:t>
      </w:r>
    </w:p>
    <w:p>
      <w:pPr>
        <w:ind w:left="0" w:right="0" w:firstLine="560"/>
        <w:spacing w:before="450" w:after="450" w:line="312" w:lineRule="auto"/>
      </w:pPr>
      <w:r>
        <w:rPr>
          <w:rFonts w:ascii="宋体" w:hAnsi="宋体" w:eastAsia="宋体" w:cs="宋体"/>
          <w:color w:val="000"/>
          <w:sz w:val="28"/>
          <w:szCs w:val="28"/>
        </w:rPr>
        <w:t xml:space="preserve">(1)测量电池的极性，应与正负极性标志相符。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(2)开箱后，电池组单节电池的开路电压应不小于130v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(3)蓄电池组经完全充电后，静置1～4h，在25±5℃环境温度以jb/t10262-xx标准放电至蓄电池组终压420v止，其放电时间不小于130min(允许3次循环)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条采用目测、钢卷尺和秤。</w:t>
      </w:r>
    </w:p>
    <w:p>
      <w:pPr>
        <w:ind w:left="0" w:right="0" w:firstLine="560"/>
        <w:spacing w:before="450" w:after="450" w:line="312" w:lineRule="auto"/>
      </w:pPr>
      <w:r>
        <w:rPr>
          <w:rFonts w:ascii="宋体" w:hAnsi="宋体" w:eastAsia="宋体" w:cs="宋体"/>
          <w:color w:val="000"/>
          <w:sz w:val="28"/>
          <w:szCs w:val="28"/>
        </w:rPr>
        <w:t xml:space="preserve">条采用数字万用表和放电仪。</w:t>
      </w:r>
    </w:p>
    <w:p>
      <w:pPr>
        <w:ind w:left="0" w:right="0" w:firstLine="560"/>
        <w:spacing w:before="450" w:after="450" w:line="312" w:lineRule="auto"/>
      </w:pPr>
      <w:r>
        <w:rPr>
          <w:rFonts w:ascii="宋体" w:hAnsi="宋体" w:eastAsia="宋体" w:cs="宋体"/>
          <w:color w:val="000"/>
          <w:sz w:val="28"/>
          <w:szCs w:val="28"/>
        </w:rPr>
        <w:t xml:space="preserve">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以4×6-dzm-10电池组为例，甲方电动车最大电流不超过150a，正常工作电流在环境温度25±2℃、风力1～2级的平坦路面上，以70～75公斤的负载不大于7a;乙方产品使用天数与续行里程的关系</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注：参考里程是在环境温度25±5℃，车、路况正常，最高车速20km/h，载重负荷不大于75kg的条件下进行的;且和电机效率、控制器控制参数等整车配制有关。(蓄电池技术质量验收合同)</w:t>
      </w:r>
    </w:p>
    <w:p>
      <w:pPr>
        <w:ind w:left="0" w:right="0" w:firstLine="560"/>
        <w:spacing w:before="450" w:after="450" w:line="312" w:lineRule="auto"/>
      </w:pPr>
      <w:r>
        <w:rPr>
          <w:rFonts w:ascii="宋体" w:hAnsi="宋体" w:eastAsia="宋体" w:cs="宋体"/>
          <w:color w:val="000"/>
          <w:sz w:val="28"/>
          <w:szCs w:val="28"/>
        </w:rPr>
        <w:t xml:space="preserve">乙方产品在正常使用条件下质保期</w:t>
      </w:r>
    </w:p>
    <w:p>
      <w:pPr>
        <w:ind w:left="0" w:right="0" w:firstLine="560"/>
        <w:spacing w:before="450" w:after="450" w:line="312" w:lineRule="auto"/>
      </w:pPr>
      <w:r>
        <w:rPr>
          <w:rFonts w:ascii="宋体" w:hAnsi="宋体" w:eastAsia="宋体" w:cs="宋体"/>
          <w:color w:val="000"/>
          <w:sz w:val="28"/>
          <w:szCs w:val="28"/>
        </w:rPr>
        <w:t xml:space="preserve">(1)“普通铅酸型”和“ⅰ代胶体环保型”出厂_________个月;使用_________个月。</w:t>
      </w:r>
    </w:p>
    <w:p>
      <w:pPr>
        <w:ind w:left="0" w:right="0" w:firstLine="560"/>
        <w:spacing w:before="450" w:after="450" w:line="312" w:lineRule="auto"/>
      </w:pPr>
      <w:r>
        <w:rPr>
          <w:rFonts w:ascii="宋体" w:hAnsi="宋体" w:eastAsia="宋体" w:cs="宋体"/>
          <w:color w:val="000"/>
          <w:sz w:val="28"/>
          <w:szCs w:val="28"/>
        </w:rPr>
        <w:t xml:space="preserve">(2)“ⅱ代胶体环保型”出厂_________个月;使用_________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(1)电池出_________个月以内如出现容量明显下降至额定容量80%以下(或漏酸、短路等故障)，乙方负责调换全新电池，并重新计算质保期;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(2)电池出厂_________个月以外且在质保期内如出现容量明显下降至额定容量60%以下(或漏酸、短路等故障)，乙方负责调换标称容量在80%以上的维护电池，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本协议为双方供货合同的附件，具有同等效力，履行地为_________，解释权为乙方所有。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日期：_________年__月__日 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2026-02-05T14:06:51+08:00</dcterms:created>
  <dcterms:modified xsi:type="dcterms:W3CDTF">2026-02-05T14:06:51+08:00</dcterms:modified>
</cp:coreProperties>
</file>

<file path=docProps/custom.xml><?xml version="1.0" encoding="utf-8"?>
<Properties xmlns="http://schemas.openxmlformats.org/officeDocument/2006/custom-properties" xmlns:vt="http://schemas.openxmlformats.org/officeDocument/2006/docPropsVTypes"/>
</file>