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金融合同:财产保险基本险合同范本</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财产保险基本险合同1.财产保险基本险保险单(正本)保险单号码：鉴于________(以下称被保险人)已向本公司投保财产保险基本险以及附加________险，并按本保险条款约定交纳保险费，本公司特签发本保险单并同意依照财产保险基本险条款和附加...</w:t>
      </w:r>
    </w:p>
    <w:p>
      <w:pPr>
        <w:ind w:left="0" w:right="0" w:firstLine="560"/>
        <w:spacing w:before="450" w:after="450" w:line="312" w:lineRule="auto"/>
      </w:pPr>
      <w:r>
        <w:rPr>
          <w:rFonts w:ascii="宋体" w:hAnsi="宋体" w:eastAsia="宋体" w:cs="宋体"/>
          <w:color w:val="000"/>
          <w:sz w:val="28"/>
          <w:szCs w:val="28"/>
        </w:rPr>
        <w:t xml:space="preserve">财产保险基本险合同</w:t>
      </w:r>
    </w:p>
    <w:p>
      <w:pPr>
        <w:ind w:left="0" w:right="0" w:firstLine="560"/>
        <w:spacing w:before="450" w:after="450" w:line="312" w:lineRule="auto"/>
      </w:pPr>
      <w:r>
        <w:rPr>
          <w:rFonts w:ascii="宋体" w:hAnsi="宋体" w:eastAsia="宋体" w:cs="宋体"/>
          <w:color w:val="000"/>
          <w:sz w:val="28"/>
          <w:szCs w:val="28"/>
        </w:rPr>
        <w:t xml:space="preserve">1.财产保险基本险保险单(正本)</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________(以下称被保险人)已向本公司投保财产保险基本险以及附加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特约</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总保险金额(大写)(小写)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总保险费(大写)(小写)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行业：地址：</w:t>
      </w:r>
    </w:p>
    <w:p>
      <w:pPr>
        <w:ind w:left="0" w:right="0" w:firstLine="560"/>
        <w:spacing w:before="450" w:after="450" w:line="312" w:lineRule="auto"/>
      </w:pPr>
      <w:r>
        <w:rPr>
          <w:rFonts w:ascii="宋体" w:hAnsi="宋体" w:eastAsia="宋体" w:cs="宋体"/>
          <w:color w:val="000"/>
          <w:sz w:val="28"/>
          <w:szCs w:val="28"/>
        </w:rPr>
        <w:t xml:space="preserve">所有制：邮码：</w:t>
      </w:r>
    </w:p>
    <w:p>
      <w:pPr>
        <w:ind w:left="0" w:right="0" w:firstLine="560"/>
        <w:spacing w:before="450" w:after="450" w:line="312" w:lineRule="auto"/>
      </w:pPr>
      <w:r>
        <w:rPr>
          <w:rFonts w:ascii="宋体" w:hAnsi="宋体" w:eastAsia="宋体" w:cs="宋体"/>
          <w:color w:val="000"/>
          <w:sz w:val="28"/>
          <w:szCs w:val="28"/>
        </w:rPr>
        <w:t xml:space="preserve">占用性质：电话：</w:t>
      </w:r>
    </w:p>
    <w:p>
      <w:pPr>
        <w:ind w:left="0" w:right="0" w:firstLine="560"/>
        <w:spacing w:before="450" w:after="450" w:line="312" w:lineRule="auto"/>
      </w:pPr>
      <w:r>
        <w:rPr>
          <w:rFonts w:ascii="宋体" w:hAnsi="宋体" w:eastAsia="宋体" w:cs="宋体"/>
          <w:color w:val="000"/>
          <w:sz w:val="28"/>
          <w:szCs w:val="28"/>
        </w:rPr>
        <w:t xml:space="preserve">财产座落地址：传真：</w:t>
      </w:r>
    </w:p>
    <w:p>
      <w:pPr>
        <w:ind w:left="0" w:right="0" w:firstLine="560"/>
        <w:spacing w:before="450" w:after="450" w:line="312" w:lineRule="auto"/>
      </w:pPr>
      <w:r>
        <w:rPr>
          <w:rFonts w:ascii="宋体" w:hAnsi="宋体" w:eastAsia="宋体" w:cs="宋体"/>
          <w:color w:val="000"/>
          <w:sz w:val="28"/>
          <w:szCs w:val="28"/>
        </w:rPr>
        <w:t xml:space="preserve">共个地址：年月日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2.中保财产保险有限公司财产保险基本险条款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 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 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第二十六条被保险人与保险人之间因本保险事宜发生争执，可通过协商解决，协商不成，按()项解决：(1)申请仲裁机关仲裁，(2)向人民法院提起诉讼。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2026-04-10T11:38:46+08:00</dcterms:created>
  <dcterms:modified xsi:type="dcterms:W3CDTF">2026-04-10T11:38:46+08:00</dcterms:modified>
</cp:coreProperties>
</file>

<file path=docProps/custom.xml><?xml version="1.0" encoding="utf-8"?>
<Properties xmlns="http://schemas.openxmlformats.org/officeDocument/2006/custom-properties" xmlns:vt="http://schemas.openxmlformats.org/officeDocument/2006/docPropsVTypes"/>
</file>