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（适用于建筑施工企业）　　甲方　　乙方　　签订时期 年 月 日　　甲方 法定代表人　　企业地址　　施工地址　　工商注册机关　　乙方 居民身份证号　　出生日期 年 月 日　　家庭住址　　邮政编码　　户口所在地 省（市） 区（县） 乡镇 村　　...</w:t>
      </w:r>
    </w:p>
    <w:p>
      <w:pPr>
        <w:ind w:left="0" w:right="0" w:firstLine="560"/>
        <w:spacing w:before="450" w:after="450" w:line="312" w:lineRule="auto"/>
      </w:pPr>
      <w:r>
        <w:rPr>
          <w:rFonts w:ascii="宋体" w:hAnsi="宋体" w:eastAsia="宋体" w:cs="宋体"/>
          <w:color w:val="000"/>
          <w:sz w:val="28"/>
          <w:szCs w:val="28"/>
        </w:rPr>
        <w:t xml:space="preserve">（适用于建筑施工企业）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签订时期 年 月 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施工地址</w:t>
      </w:r>
    </w:p>
    <w:p>
      <w:pPr>
        <w:ind w:left="0" w:right="0" w:firstLine="560"/>
        <w:spacing w:before="450" w:after="450" w:line="312" w:lineRule="auto"/>
      </w:pPr>
      <w:r>
        <w:rPr>
          <w:rFonts w:ascii="宋体" w:hAnsi="宋体" w:eastAsia="宋体" w:cs="宋体"/>
          <w:color w:val="000"/>
          <w:sz w:val="28"/>
          <w:szCs w:val="28"/>
        </w:rPr>
        <w:t xml:space="preserve">　　工商注册机关</w:t>
      </w:r>
    </w:p>
    <w:p>
      <w:pPr>
        <w:ind w:left="0" w:right="0" w:firstLine="560"/>
        <w:spacing w:before="450" w:after="450" w:line="312" w:lineRule="auto"/>
      </w:pPr>
      <w:r>
        <w:rPr>
          <w:rFonts w:ascii="宋体" w:hAnsi="宋体" w:eastAsia="宋体" w:cs="宋体"/>
          <w:color w:val="000"/>
          <w:sz w:val="28"/>
          <w:szCs w:val="28"/>
        </w:rPr>
        <w:t xml:space="preserve">　　乙方 居民身份证号</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 ）3、无固定期限劳动合同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　　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　　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　　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　　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　　2、按工程量计付工资</w:t>
      </w:r>
    </w:p>
    <w:p>
      <w:pPr>
        <w:ind w:left="0" w:right="0" w:firstLine="560"/>
        <w:spacing w:before="450" w:after="450" w:line="312" w:lineRule="auto"/>
      </w:pPr>
      <w:r>
        <w:rPr>
          <w:rFonts w:ascii="宋体" w:hAnsi="宋体" w:eastAsia="宋体" w:cs="宋体"/>
          <w:color w:val="000"/>
          <w:sz w:val="28"/>
          <w:szCs w:val="28"/>
        </w:rPr>
        <w:t xml:space="preserve">　　（1）按工程量单价 计取工资；</w:t>
      </w:r>
    </w:p>
    <w:p>
      <w:pPr>
        <w:ind w:left="0" w:right="0" w:firstLine="560"/>
        <w:spacing w:before="450" w:after="450" w:line="312" w:lineRule="auto"/>
      </w:pPr>
      <w:r>
        <w:rPr>
          <w:rFonts w:ascii="宋体" w:hAnsi="宋体" w:eastAsia="宋体" w:cs="宋体"/>
          <w:color w:val="000"/>
          <w:sz w:val="28"/>
          <w:szCs w:val="28"/>
        </w:rPr>
        <w:t xml:space="preserve">　　（2）按工程量总量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　　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　　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　　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　　五、劳动纪律和劳动合同的解除</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六、当事人约定的其他内容</w:t>
      </w:r>
    </w:p>
    <w:p>
      <w:pPr>
        <w:ind w:left="0" w:right="0" w:firstLine="560"/>
        <w:spacing w:before="450" w:after="450" w:line="312" w:lineRule="auto"/>
      </w:pPr>
      <w:r>
        <w:rPr>
          <w:rFonts w:ascii="宋体" w:hAnsi="宋体" w:eastAsia="宋体" w:cs="宋体"/>
          <w:color w:val="000"/>
          <w:sz w:val="28"/>
          <w:szCs w:val="28"/>
        </w:rPr>
        <w:t xml:space="preserve">　　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　　七、劳动争议处理及其他</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双方因履行本合同发生争议，应当自劳动争议发生之日起，60日内向有管辖权的劳动争议仲裁委员会申请促裁。对仲裁裁决不服的，可自接到裁决书之日起15日内向当地人民法院起诉。　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二、本合同应使用钢笔或签字笔填写，字迹清楚，文字简炼、准确，不得涂改。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2026-04-29T01:49:29+08:00</dcterms:created>
  <dcterms:modified xsi:type="dcterms:W3CDTF">2026-04-29T01:49:29+08:00</dcterms:modified>
</cp:coreProperties>
</file>

<file path=docProps/custom.xml><?xml version="1.0" encoding="utf-8"?>
<Properties xmlns="http://schemas.openxmlformats.org/officeDocument/2006/custom-properties" xmlns:vt="http://schemas.openxmlformats.org/officeDocument/2006/docPropsVTypes"/>
</file>