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2025年临时用工合同范本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姓名 　　身份证号码　　乙方：　　姓名 　　身份证号码　　1 根据有关规定， 经协商甲、乙双方共同签订本协议， 共同执行。　　2 本协议期限为 　（年/月），自 年 月 日起至　　年 月 日止。　　3 工作任务：　　3.1 甲方安...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根据有关规定， 经协商甲、乙双方共同签订本协议， 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本协议期限为 　（年/月），自 年 月 日起至　　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 甲方安排乙方在 　　 岗位，从事该岗位职责范围内的工作；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3.2 乙方的岗位、职责及工作质量要求，按照甲方的有关规定执行；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3.3 乙方应完成工作任务，执行安全规程，遵守劳动纪律和职业道德；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3.4 因甲方生产（工作）情况发生变化或乙方不能胜任岗位时，乙方应服从甲方的工作安排和调配。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甲方应按照国家有关规定，遵守按劳分配原则，结合工作价值，根据乙方所从事的工作岗位，依法确定乙方的劳动报酬为 元（　　人民币）/月（大写： ），其它各种福利、津贴均含在当月的劳动报酬中而不再另行计发。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 劳动纪律：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 乙方应严格遵守国家各项法律规定。遵守甲方的工作规范、操作规程、劳动安全卫生制度等各项规章制度，包括《员工手册》中写明的各项规定和要求。同时，爱护甲方财物，保守甲方机密，维护甲方利益，服从甲方的领导、管理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乙方违反劳动纪律， 甲方可对其进行批评教育， 直至按有关规定给予必要的纪律处分或解聘。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 协议的终止、变更、续签和解除：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 本协议期限届满时即终止， 由于生产、工作需要， 在双方同意条件下， 可续签协议， 并应提前 1 个月办理续签协议手续。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 经双方协商同意， 可以变更协议有关内容并办理协议变更手续。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 甲方可以根据国家有关规定和生产经营状况解除本协议。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 具有下列情况之一， 乙方可以解除本协议：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6.4.1 经国家有关部门确认， 生产安全、卫生条件恶劣、严重危害职工身体健康， 企业又不加以改善的；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6.4.2 甲方违反劳动协议或法律、行政法规， 侵害乙方合法权益的。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6.5 任何一方提前解除协议， 均应提前 15 日通知对方。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 任何一方违反本协议规定， 给对方成经济损失， 应视其后果和责任大小按有关规定予以赔偿。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 协议如有未尽事宜， 凡属国家有规定的， 按有关规定执行；凡属国家没有规定的， 甲、乙双方可协商修订、补充。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 本协议双方签字即生效。协议一式贰份，甲、乙双方各持一份，具有同等法律效力。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