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数字版权合作协议样本</w:t>
      </w:r>
      <w:bookmarkEnd w:id="1"/>
    </w:p>
    <w:p>
      <w:pPr>
        <w:jc w:val="center"/>
        <w:spacing w:before="0" w:after="450"/>
      </w:pPr>
      <w:r>
        <w:rPr>
          <w:rFonts w:ascii="Arial" w:hAnsi="Arial" w:eastAsia="Arial" w:cs="Arial"/>
          <w:color w:val="999999"/>
          <w:sz w:val="20"/>
          <w:szCs w:val="20"/>
        </w:rPr>
        <w:t xml:space="preserve">来源：网络  作者：玄霄绝艳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甲方：_________地址：_________邮编：_________电话：_________传真：_________乙方：_________地址：_________邮编：_________电话：_________传真：_________...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行对图书资源的二次开发，建设数字图书馆，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甲方授予乙方对其作品数字化版权的使用权(包括简体和繁体字)，在协议有效期内，乙方可以以电子图书形式主要在学校、教育科研单位_________等全球范围内制作、传播、发行上述作品的非专有使用权。以电子图书形式使用是指：按照《中华人民共和国着作权法》和国家版权局颁布的《关于制作数字化制品的着作权规定》等有关规定，将作品转换为数字代码形式，并利用软件技术设置各项阅读功能，以非纸介质方式包括但不限于信息网络传播和制作发行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2、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3、本协议签定之日起_________日内，甲方向乙方提供首批授权图书的样书_________种和电子文档_________种;全年甲方向乙方提供授权图书总数量样书不少于_________种和电子文档不少于_________种(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(1)甲方享有乙方免费为其在_________网站上宣传甲方的权利，具体形式双方协商确定;</w:t>
      </w:r>
    </w:p>
    <w:p>
      <w:pPr>
        <w:ind w:left="0" w:right="0" w:firstLine="560"/>
        <w:spacing w:before="450" w:after="450" w:line="312" w:lineRule="auto"/>
      </w:pPr>
      <w:r>
        <w:rPr>
          <w:rFonts w:ascii="宋体" w:hAnsi="宋体" w:eastAsia="宋体" w:cs="宋体"/>
          <w:color w:val="000"/>
          <w:sz w:val="28"/>
          <w:szCs w:val="28"/>
        </w:rPr>
        <w:t xml:space="preserve">(2)甲方有权索取相关图书销售和浏览信息;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(4)享有和承担本协议其他条款规定的权利义务。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(5)甲方有权要求加入_________数字图书馆版权使用分配理事会，经审定合格，可以成为理事单位，并享有监督执行分配的权利。</w:t>
      </w:r>
    </w:p>
    <w:p>
      <w:pPr>
        <w:ind w:left="0" w:right="0" w:firstLine="560"/>
        <w:spacing w:before="450" w:after="450" w:line="312" w:lineRule="auto"/>
      </w:pPr>
      <w:r>
        <w:rPr>
          <w:rFonts w:ascii="宋体" w:hAnsi="宋体" w:eastAsia="宋体" w:cs="宋体"/>
          <w:color w:val="000"/>
          <w:sz w:val="28"/>
          <w:szCs w:val="28"/>
        </w:rPr>
        <w:t xml:space="preserve">5、甲方指定_________作为合同执行人及联络人。</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甲方作品数字化版权的非专有使用权，即乙方享有将甲方作品转换为数字代码形式，并利用软件技术设置各项阅读功能，以非纸介质方式包括但不限于信息网络传播和制作发行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2、乙方对作品进行数字化使用的具体技术、方法以及乙方推广数字化作品的方式均为乙方的商业秘密;乙方有权许可或禁止他人使用其对作品数字化的具体设计，包括但不限于数字化作品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3、根据市场形势，乙方有权决定授权作品的宣传、包装、价格和销售形式;乙方为实现使用甲方授权作品的目的，有权委托第三方将授权作品按甲乙双方约定的使用方式进行制作、传播和销售。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4、乙方为甲方在_________网站进行宣传，具体方式根据情况另行商定。</w:t>
      </w:r>
    </w:p>
    <w:p>
      <w:pPr>
        <w:ind w:left="0" w:right="0" w:firstLine="560"/>
        <w:spacing w:before="450" w:after="450" w:line="312" w:lineRule="auto"/>
      </w:pPr>
      <w:r>
        <w:rPr>
          <w:rFonts w:ascii="宋体" w:hAnsi="宋体" w:eastAsia="宋体" w:cs="宋体"/>
          <w:color w:val="000"/>
          <w:sz w:val="28"/>
          <w:szCs w:val="28"/>
        </w:rPr>
        <w:t xml:space="preserve">5、乙方每年将根据销售收入的15%来支付甲方作品的电子版使用费(计算公式：项目销售收入×15%×甲方作品的使用数量/项目所有作品的使用总数量×系数一)。系数一是指：</w:t>
      </w:r>
    </w:p>
    <w:p>
      <w:pPr>
        <w:ind w:left="0" w:right="0" w:firstLine="560"/>
        <w:spacing w:before="450" w:after="450" w:line="312" w:lineRule="auto"/>
      </w:pPr>
      <w:r>
        <w:rPr>
          <w:rFonts w:ascii="宋体" w:hAnsi="宋体" w:eastAsia="宋体" w:cs="宋体"/>
          <w:color w:val="000"/>
          <w:sz w:val="28"/>
          <w:szCs w:val="28"/>
        </w:rPr>
        <w:t xml:space="preserve">(1)书面授权(不提供样书或电子文档)，比例系数是80%;</w:t>
      </w:r>
    </w:p>
    <w:p>
      <w:pPr>
        <w:ind w:left="0" w:right="0" w:firstLine="560"/>
        <w:spacing w:before="450" w:after="450" w:line="312" w:lineRule="auto"/>
      </w:pPr>
      <w:r>
        <w:rPr>
          <w:rFonts w:ascii="宋体" w:hAnsi="宋体" w:eastAsia="宋体" w:cs="宋体"/>
          <w:color w:val="000"/>
          <w:sz w:val="28"/>
          <w:szCs w:val="28"/>
        </w:rPr>
        <w:t xml:space="preserve">(2)书面授权+样书，比例系数是85%;</w:t>
      </w:r>
    </w:p>
    <w:p>
      <w:pPr>
        <w:ind w:left="0" w:right="0" w:firstLine="560"/>
        <w:spacing w:before="450" w:after="450" w:line="312" w:lineRule="auto"/>
      </w:pPr>
      <w:r>
        <w:rPr>
          <w:rFonts w:ascii="宋体" w:hAnsi="宋体" w:eastAsia="宋体" w:cs="宋体"/>
          <w:color w:val="000"/>
          <w:sz w:val="28"/>
          <w:szCs w:val="28"/>
        </w:rPr>
        <w:t xml:space="preserve">(3)书面授权+电子文档，比例系数是95%;</w:t>
      </w:r>
    </w:p>
    <w:p>
      <w:pPr>
        <w:ind w:left="0" w:right="0" w:firstLine="560"/>
        <w:spacing w:before="450" w:after="450" w:line="312" w:lineRule="auto"/>
      </w:pPr>
      <w:r>
        <w:rPr>
          <w:rFonts w:ascii="宋体" w:hAnsi="宋体" w:eastAsia="宋体" w:cs="宋体"/>
          <w:color w:val="000"/>
          <w:sz w:val="28"/>
          <w:szCs w:val="28"/>
        </w:rPr>
        <w:t xml:space="preserve">(4)书面授权+样书+电子文档，比例系数是100%;</w:t>
      </w:r>
    </w:p>
    <w:p>
      <w:pPr>
        <w:ind w:left="0" w:right="0" w:firstLine="560"/>
        <w:spacing w:before="450" w:after="450" w:line="312" w:lineRule="auto"/>
      </w:pPr>
      <w:r>
        <w:rPr>
          <w:rFonts w:ascii="宋体" w:hAnsi="宋体" w:eastAsia="宋体" w:cs="宋体"/>
          <w:color w:val="000"/>
          <w:sz w:val="28"/>
          <w:szCs w:val="28"/>
        </w:rPr>
        <w:t xml:space="preserve">6、每年12月31日为版权使用费结算截止日，1月_________日为版权使用费支付日期。我们将通过_________网站公布分配报表，把有关的详细分配信息通过邮件、传真或邮寄等方式提前10天通知有关的合作单位。对于分配中有不清楚的问题，可以通过理事会的秘书处进行电话咨询，秘书处有义务对全部相关问题进行解答。</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对于甲方授予乙方的非专有使用权不具有排他性，乙方不得限定甲方与第三方签定类似的使用协议;甲方在本协议有效期内不得许可其他任何第三人使用本协议涉及作品的数字化版权或将作品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1、甲乙双方应全面认真地履行本协议的各项规定，如发生违约，应赔偿由于违约给对方造成的相应损失。</w:t>
      </w:r>
    </w:p>
    <w:p>
      <w:pPr>
        <w:ind w:left="0" w:right="0" w:firstLine="560"/>
        <w:spacing w:before="450" w:after="450" w:line="312" w:lineRule="auto"/>
      </w:pPr>
      <w:r>
        <w:rPr>
          <w:rFonts w:ascii="宋体" w:hAnsi="宋体" w:eastAsia="宋体" w:cs="宋体"/>
          <w:color w:val="000"/>
          <w:sz w:val="28"/>
          <w:szCs w:val="28"/>
        </w:rPr>
        <w:t xml:space="preserve">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3、如甲方违反本协议第三条第一款约定，应将乙方所付报酬全部退还乙方。此外，甲方应向乙方承担本合同项下之作品着作权使用报酬总额十倍之违约金。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4、如乙方逾期支付甲方着作权使用酬金，每逾期一日按报酬总额的万分之一向甲方支付违约金，在本合同终止日前必须将所有未付清款项付给甲方。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3、本协议一式四份，双方各执两份，自双方签章之日起生效，有效期为_________年。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