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最新简单租房协议书合同电子版 简单租房协议(19篇)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简单租房协议书合同电子版 简单租房协议一经甲乙双方友好协商，甲方租给乙方位于 的门面房，特订立如下协议：租用时间为 年 月 日起，至 年 月 日止， 共 年时间。1. 租金为 元/月。每月月底提前付清下个月的租金，否则视自动放弃，甲方有权收...</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简单租房协议一</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简单租房协议八</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简单租房协议书合同电子版 简单租房协议篇十一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简单租房协议篇十二</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简单租房协议篇十七</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简单租房协议书合同电子版 简单租房协议篇十九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