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最新个人租房合同协议书标准版 个人租房合同文本(二十二篇)</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承租方(下称乙方)根据《中华人民共和国合同法》及有关规定，就甲方将其拥有的房屋出租给乙方使用，为明确甲、乙双方的权利义务，经双方协商，达成如下协议：一、租赁房屋描述1、甲方将其拥有的座落于阜阳市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个人租房合同文本篇二十二</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