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2025年酒类产品购销合同 酒类购买合同(7篇)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酒类产品购销合同酒类购买合同一供方(乙)： 签订地点：经甲乙双方友好协商，签订本合同如下，并共同信守下列条款。一、产品名称、规格及单价：名 称规 格单位(件)单价(元/ kg)数量(kg)金额(元)“霉必克“c型25kg/件合计金额大写人民...</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酒类产品购销合同酒类购买合同一</w:t>
      </w:r>
    </w:p>
    <w:p>
      <w:pPr>
        <w:ind w:left="0" w:right="0" w:firstLine="560"/>
        <w:spacing w:before="450" w:after="450" w:line="312" w:lineRule="auto"/>
      </w:pPr>
      <w:r>
        <w:rPr>
          <w:rFonts w:ascii="宋体" w:hAnsi="宋体" w:eastAsia="宋体" w:cs="宋体"/>
          <w:color w:val="000"/>
          <w:sz w:val="28"/>
          <w:szCs w:val="28"/>
        </w:rPr>
        <w:t xml:space="preserve">供方(乙)： 签订地点：</w:t>
      </w:r>
    </w:p>
    <w:p>
      <w:pPr>
        <w:ind w:left="0" w:right="0" w:firstLine="560"/>
        <w:spacing w:before="450" w:after="450" w:line="312" w:lineRule="auto"/>
      </w:pPr>
      <w:r>
        <w:rPr>
          <w:rFonts w:ascii="宋体" w:hAnsi="宋体" w:eastAsia="宋体" w:cs="宋体"/>
          <w:color w:val="000"/>
          <w:sz w:val="28"/>
          <w:szCs w:val="28"/>
        </w:rPr>
        <w:t xml:space="preserve">经甲乙双方友好协商，签订本合同如下，并共同信守下列条款。</w:t>
      </w:r>
    </w:p>
    <w:p>
      <w:pPr>
        <w:ind w:left="0" w:right="0" w:firstLine="560"/>
        <w:spacing w:before="450" w:after="450" w:line="312" w:lineRule="auto"/>
      </w:pPr>
      <w:r>
        <w:rPr>
          <w:rFonts w:ascii="宋体" w:hAnsi="宋体" w:eastAsia="宋体" w:cs="宋体"/>
          <w:color w:val="000"/>
          <w:sz w:val="28"/>
          <w:szCs w:val="28"/>
        </w:rPr>
        <w:t xml:space="preserve">一、产品名称、规格及单价：</w:t>
      </w:r>
    </w:p>
    <w:p>
      <w:pPr>
        <w:ind w:left="0" w:right="0" w:firstLine="560"/>
        <w:spacing w:before="450" w:after="450" w:line="312" w:lineRule="auto"/>
      </w:pPr>
      <w:r>
        <w:rPr>
          <w:rFonts w:ascii="宋体" w:hAnsi="宋体" w:eastAsia="宋体" w:cs="宋体"/>
          <w:color w:val="000"/>
          <w:sz w:val="28"/>
          <w:szCs w:val="28"/>
        </w:rPr>
        <w:t xml:space="preserve">名 称规 格单位(件)单价(元/ kg)数量(kg)金额(元)</w:t>
      </w:r>
    </w:p>
    <w:p>
      <w:pPr>
        <w:ind w:left="0" w:right="0" w:firstLine="560"/>
        <w:spacing w:before="450" w:after="450" w:line="312" w:lineRule="auto"/>
      </w:pPr>
      <w:r>
        <w:rPr>
          <w:rFonts w:ascii="宋体" w:hAnsi="宋体" w:eastAsia="宋体" w:cs="宋体"/>
          <w:color w:val="000"/>
          <w:sz w:val="28"/>
          <w:szCs w:val="28"/>
        </w:rPr>
        <w:t xml:space="preserve">“霉必克“c型25kg/件</w:t>
      </w:r>
    </w:p>
    <w:p>
      <w:pPr>
        <w:ind w:left="0" w:right="0" w:firstLine="560"/>
        <w:spacing w:before="450" w:after="450" w:line="312" w:lineRule="auto"/>
      </w:pPr>
      <w:r>
        <w:rPr>
          <w:rFonts w:ascii="宋体" w:hAnsi="宋体" w:eastAsia="宋体" w:cs="宋体"/>
          <w:color w:val="000"/>
          <w:sz w:val="28"/>
          <w:szCs w:val="28"/>
        </w:rPr>
        <w:t xml:space="preserve">合计金额大写人民币： 元整(￥ )</w:t>
      </w:r>
    </w:p>
    <w:p>
      <w:pPr>
        <w:ind w:left="0" w:right="0" w:firstLine="560"/>
        <w:spacing w:before="450" w:after="450" w:line="312" w:lineRule="auto"/>
      </w:pPr>
      <w:r>
        <w:rPr>
          <w:rFonts w:ascii="宋体" w:hAnsi="宋体" w:eastAsia="宋体" w:cs="宋体"/>
          <w:color w:val="000"/>
          <w:sz w:val="28"/>
          <w:szCs w:val="28"/>
        </w:rPr>
        <w:t xml:space="preserve">二、质量要求：由桂林市___有限公司生产，产品质量达到q/wk002—20__企业标准。</w:t>
      </w:r>
    </w:p>
    <w:p>
      <w:pPr>
        <w:ind w:left="0" w:right="0" w:firstLine="560"/>
        <w:spacing w:before="450" w:after="450" w:line="312" w:lineRule="auto"/>
      </w:pPr>
      <w:r>
        <w:rPr>
          <w:rFonts w:ascii="宋体" w:hAnsi="宋体" w:eastAsia="宋体" w:cs="宋体"/>
          <w:color w:val="000"/>
          <w:sz w:val="28"/>
          <w:szCs w:val="28"/>
        </w:rPr>
        <w:t xml:space="preserve">三、交货时间：合同经双方确认，即安排发货。</w:t>
      </w:r>
    </w:p>
    <w:p>
      <w:pPr>
        <w:ind w:left="0" w:right="0" w:firstLine="560"/>
        <w:spacing w:before="450" w:after="450" w:line="312" w:lineRule="auto"/>
      </w:pPr>
      <w:r>
        <w:rPr>
          <w:rFonts w:ascii="宋体" w:hAnsi="宋体" w:eastAsia="宋体" w:cs="宋体"/>
          <w:color w:val="000"/>
          <w:sz w:val="28"/>
          <w:szCs w:val="28"/>
        </w:rPr>
        <w:t xml:space="preserve">四、交货方式、地点及费用：乙方负责送货至甲方仓库，运费由乙方负责。</w:t>
      </w:r>
    </w:p>
    <w:p>
      <w:pPr>
        <w:ind w:left="0" w:right="0" w:firstLine="560"/>
        <w:spacing w:before="450" w:after="450" w:line="312" w:lineRule="auto"/>
      </w:pPr>
      <w:r>
        <w:rPr>
          <w:rFonts w:ascii="宋体" w:hAnsi="宋体" w:eastAsia="宋体" w:cs="宋体"/>
          <w:color w:val="000"/>
          <w:sz w:val="28"/>
          <w:szCs w:val="28"/>
        </w:rPr>
        <w:t xml:space="preserve">五、结算方式及期限：甲方收到产品验收合格后，一个月内通过银行电汇至乙方指定账户。</w:t>
      </w:r>
    </w:p>
    <w:p>
      <w:pPr>
        <w:ind w:left="0" w:right="0" w:firstLine="560"/>
        <w:spacing w:before="450" w:after="450" w:line="312" w:lineRule="auto"/>
      </w:pPr>
      <w:r>
        <w:rPr>
          <w:rFonts w:ascii="宋体" w:hAnsi="宋体" w:eastAsia="宋体" w:cs="宋体"/>
          <w:color w:val="000"/>
          <w:sz w:val="28"/>
          <w:szCs w:val="28"/>
        </w:rPr>
        <w:t xml:space="preserve">六、解决合同纠纷的方式：按国家有关《民法典》解决。</w:t>
      </w:r>
    </w:p>
    <w:p>
      <w:pPr>
        <w:ind w:left="0" w:right="0" w:firstLine="560"/>
        <w:spacing w:before="450" w:after="450" w:line="312" w:lineRule="auto"/>
      </w:pPr>
      <w:r>
        <w:rPr>
          <w:rFonts w:ascii="宋体" w:hAnsi="宋体" w:eastAsia="宋体" w:cs="宋体"/>
          <w:color w:val="000"/>
          <w:sz w:val="28"/>
          <w:szCs w:val="28"/>
        </w:rPr>
        <w:t xml:space="preserve">七、其它约定事项：经双方签字盖章后，本传真合同为双方认可之购销合同，具有法律效力。</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供需双方均不得涂改本合同，涂改则视为无效合同。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开户资料：</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签约日期：二○二 年 月 日乙方代表：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单位地址： 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传真或扫描</w:t>
      </w:r>
    </w:p>
    <w:p>
      <w:pPr>
        <w:ind w:left="0" w:right="0" w:firstLine="560"/>
        <w:spacing w:before="450" w:after="450" w:line="312" w:lineRule="auto"/>
      </w:pPr>
      <w:r>
        <w:rPr>
          <w:rFonts w:ascii="宋体" w:hAnsi="宋体" w:eastAsia="宋体" w:cs="宋体"/>
          <w:color w:val="000"/>
          <w:sz w:val="28"/>
          <w:szCs w:val="28"/>
        </w:rPr>
        <w:t xml:space="preserve">一、品名、型号、数量、单价、金额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品名及型号罐身(无加强筋)罐盖(镀铬铁,有加强筋)</w:t>
      </w:r>
    </w:p>
    <w:p>
      <w:pPr>
        <w:ind w:left="0" w:right="0" w:firstLine="560"/>
        <w:spacing w:before="450" w:after="450" w:line="312" w:lineRule="auto"/>
      </w:pPr>
      <w:r>
        <w:rPr>
          <w:rFonts w:ascii="宋体" w:hAnsi="宋体" w:eastAsia="宋体" w:cs="宋体"/>
          <w:color w:val="000"/>
          <w:sz w:val="28"/>
          <w:szCs w:val="28"/>
        </w:rPr>
        <w:t xml:space="preserve">铁厚含锡量内涂膜量外涂颜色铁厚内涂膜量外涂颜色</w:t>
      </w:r>
    </w:p>
    <w:p>
      <w:pPr>
        <w:ind w:left="0" w:right="0" w:firstLine="560"/>
        <w:spacing w:before="450" w:after="450" w:line="312" w:lineRule="auto"/>
      </w:pPr>
      <w:r>
        <w:rPr>
          <w:rFonts w:ascii="宋体" w:hAnsi="宋体" w:eastAsia="宋体" w:cs="宋体"/>
          <w:color w:val="000"/>
          <w:sz w:val="28"/>
          <w:szCs w:val="28"/>
        </w:rPr>
        <w:t xml:space="preserve">备注:①空罐用料约定数值均按国标允许公差标准执行;②bpa-ni空罐为:内涂料不主动添加bpa且不迁移出bpa(符合fdd02jc检测报告或编号:eg171106003v01gver.1检测报告)</w:t>
      </w:r>
    </w:p>
    <w:p>
      <w:pPr>
        <w:ind w:left="0" w:right="0" w:firstLine="560"/>
        <w:spacing w:before="450" w:after="450" w:line="312" w:lineRule="auto"/>
      </w:pPr>
      <w:r>
        <w:rPr>
          <w:rFonts w:ascii="宋体" w:hAnsi="宋体" w:eastAsia="宋体" w:cs="宋体"/>
          <w:color w:val="000"/>
          <w:sz w:val="28"/>
          <w:szCs w:val="28"/>
        </w:rPr>
        <w:t xml:space="preserve">2.保持期及责任归属:保质期自提货之日起两年内,若因供方空罐质量达不到本合同第二条第1点的要求而引发的罐头质量问题,所产生的直接经济损失由供方承担。若供方空罐质量达到合同要求,因需方生产工艺及使用或保管不当等因素引起的质量事故所产生的经济损失由需方承担。如双方对质量有争议的，可由有资质的第三方检验机构提出检验证明，判断责任归属。</w:t>
      </w:r>
    </w:p>
    <w:p>
      <w:pPr>
        <w:ind w:left="0" w:right="0" w:firstLine="560"/>
        <w:spacing w:before="450" w:after="450" w:line="312" w:lineRule="auto"/>
      </w:pPr>
      <w:r>
        <w:rPr>
          <w:rFonts w:ascii="宋体" w:hAnsi="宋体" w:eastAsia="宋体" w:cs="宋体"/>
          <w:color w:val="000"/>
          <w:sz w:val="28"/>
          <w:szCs w:val="28"/>
        </w:rPr>
        <w:t xml:space="preserve">三、结算方式：银行承兑汇票</w:t>
      </w:r>
    </w:p>
    <w:p>
      <w:pPr>
        <w:ind w:left="0" w:right="0" w:firstLine="560"/>
        <w:spacing w:before="450" w:after="450" w:line="312" w:lineRule="auto"/>
      </w:pPr>
      <w:r>
        <w:rPr>
          <w:rFonts w:ascii="宋体" w:hAnsi="宋体" w:eastAsia="宋体" w:cs="宋体"/>
          <w:color w:val="000"/>
          <w:sz w:val="28"/>
          <w:szCs w:val="28"/>
        </w:rPr>
        <w:t xml:space="preserve">四、交货地点及方式：广西荔浦需方工厂交货(需方代垫运费)</w:t>
      </w:r>
    </w:p>
    <w:p>
      <w:pPr>
        <w:ind w:left="0" w:right="0" w:firstLine="560"/>
        <w:spacing w:before="450" w:after="450" w:line="312" w:lineRule="auto"/>
      </w:pPr>
      <w:r>
        <w:rPr>
          <w:rFonts w:ascii="宋体" w:hAnsi="宋体" w:eastAsia="宋体" w:cs="宋体"/>
          <w:color w:val="000"/>
          <w:sz w:val="28"/>
          <w:szCs w:val="28"/>
        </w:rPr>
        <w:t xml:space="preserve">五、运输方式和费用负担：汽运，卸车前的费用由供方负责。需方负责卸车及卸车费用。</w:t>
      </w:r>
    </w:p>
    <w:p>
      <w:pPr>
        <w:ind w:left="0" w:right="0" w:firstLine="560"/>
        <w:spacing w:before="450" w:after="450" w:line="312" w:lineRule="auto"/>
      </w:pPr>
      <w:r>
        <w:rPr>
          <w:rFonts w:ascii="宋体" w:hAnsi="宋体" w:eastAsia="宋体" w:cs="宋体"/>
          <w:color w:val="000"/>
          <w:sz w:val="28"/>
          <w:szCs w:val="28"/>
        </w:rPr>
        <w:t xml:space="preserve">六、包装标准及包装物的回收：木托盘包装。需方应妥善保管好包装物便于供方回收，若由于需方保管不当造成包装物损坏、短缺则应照价赔偿(若包装物满一车供方需回收时，需方须负责装车及装车费用)。</w:t>
      </w:r>
    </w:p>
    <w:p>
      <w:pPr>
        <w:ind w:left="0" w:right="0" w:firstLine="560"/>
        <w:spacing w:before="450" w:after="450" w:line="312" w:lineRule="auto"/>
      </w:pPr>
      <w:r>
        <w:rPr>
          <w:rFonts w:ascii="宋体" w:hAnsi="宋体" w:eastAsia="宋体" w:cs="宋体"/>
          <w:color w:val="000"/>
          <w:sz w:val="28"/>
          <w:szCs w:val="28"/>
        </w:rPr>
        <w:t xml:space="preserve">七、验收标准、方式及提出异议的期限：按本合同签订标准验收，数量与司机当面验收，如对产品质量有异议，应于货到5天内以书面形式向供方提出,否则视为合格产品。</w:t>
      </w:r>
    </w:p>
    <w:p>
      <w:pPr>
        <w:ind w:left="0" w:right="0" w:firstLine="560"/>
        <w:spacing w:before="450" w:after="450" w:line="312" w:lineRule="auto"/>
      </w:pPr>
      <w:r>
        <w:rPr>
          <w:rFonts w:ascii="宋体" w:hAnsi="宋体" w:eastAsia="宋体" w:cs="宋体"/>
          <w:color w:val="000"/>
          <w:sz w:val="28"/>
          <w:szCs w:val="28"/>
        </w:rPr>
        <w:t xml:space="preserve">八、合理损耗及计算方法：不大于3 ‰(包括运输所造成的不合格品)。超过3‰部分则从承运司机运费中扣除(需方代扣，同时须告知供方)。</w:t>
      </w:r>
    </w:p>
    <w:p>
      <w:pPr>
        <w:ind w:left="0" w:right="0" w:firstLine="560"/>
        <w:spacing w:before="450" w:after="450" w:line="312" w:lineRule="auto"/>
      </w:pPr>
      <w:r>
        <w:rPr>
          <w:rFonts w:ascii="宋体" w:hAnsi="宋体" w:eastAsia="宋体" w:cs="宋体"/>
          <w:color w:val="000"/>
          <w:sz w:val="28"/>
          <w:szCs w:val="28"/>
        </w:rPr>
        <w:t xml:space="preserve">九、违约责任：违约方按本合同货款总金额15%支付违约金给对方。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十、解决合同纠纷的方式：双方友好协商解决，如未果由原告所在地法院管辖。供、需双方企业法定代表人对本合同条款的履行,负有连带责任。</w:t>
      </w:r>
    </w:p>
    <w:p>
      <w:pPr>
        <w:ind w:left="0" w:right="0" w:firstLine="560"/>
        <w:spacing w:before="450" w:after="450" w:line="312" w:lineRule="auto"/>
      </w:pPr>
      <w:r>
        <w:rPr>
          <w:rFonts w:ascii="宋体" w:hAnsi="宋体" w:eastAsia="宋体" w:cs="宋体"/>
          <w:color w:val="000"/>
          <w:sz w:val="28"/>
          <w:szCs w:val="28"/>
        </w:rPr>
        <w:t xml:space="preserve">十一、其它约定事项：本合同签订的标的物，需方须于 年 月份前提完货,否则因此而造成的损失由需方承担。合同执行期内，供需双方均不得随意变更或解除合同。合同如有未尽事宜，须经双方共同协商，签订补充规定。经双方盖章确认的本合同或各种补充规定传真件以及邮件扫描件(如定单/对帐单/本合同等传真件或扫描件)与本合同具有同等法律效力。本合有效期从 年 月 日到 年 月 日止，一式二份，供需双方各执一份，盖章后生效。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酒类产品购销合同酒类购买合同三</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以下简称“原合同”)中的定义相同。鉴于：______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酒类产品购销合同酒类购买合同五</w:t>
      </w:r>
    </w:p>
    <w:p>
      <w:pPr>
        <w:ind w:left="0" w:right="0" w:firstLine="560"/>
        <w:spacing w:before="450" w:after="450" w:line="312" w:lineRule="auto"/>
      </w:pPr>
      <w:r>
        <w:rPr>
          <w:rFonts w:ascii="宋体" w:hAnsi="宋体" w:eastAsia="宋体" w:cs="宋体"/>
          <w:color w:val="000"/>
          <w:sz w:val="28"/>
          <w:szCs w:val="28"/>
        </w:rPr>
        <w:t xml:space="preserve">合同编号：jinqi-20__-</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甲方：乙方：南昌*启软件有限公司</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酒类产品购销合同酒类购买合同六</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酒类产品购销合同酒类购买合同七</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一、甲方供给乙方海参大小为____规格的苗种___头，每头的单价为___元/头，合计人民币(大写)___________元。</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w:t>
      </w:r>
    </w:p>
    <w:p>
      <w:pPr>
        <w:ind w:left="0" w:right="0" w:firstLine="560"/>
        <w:spacing w:before="450" w:after="450" w:line="312" w:lineRule="auto"/>
      </w:pPr>
      <w:r>
        <w:rPr>
          <w:rFonts w:ascii="宋体" w:hAnsi="宋体" w:eastAsia="宋体" w:cs="宋体"/>
          <w:color w:val="000"/>
          <w:sz w:val="28"/>
          <w:szCs w:val="28"/>
        </w:rPr>
        <w:t xml:space="preserve">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w:t>
      </w:r>
    </w:p>
    <w:p>
      <w:pPr>
        <w:ind w:left="0" w:right="0" w:firstLine="560"/>
        <w:spacing w:before="450" w:after="450" w:line="312" w:lineRule="auto"/>
      </w:pPr>
      <w:r>
        <w:rPr>
          <w:rFonts w:ascii="宋体" w:hAnsi="宋体" w:eastAsia="宋体" w:cs="宋体"/>
          <w:color w:val="000"/>
          <w:sz w:val="28"/>
          <w:szCs w:val="28"/>
        </w:rPr>
        <w:t xml:space="preserve">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2026-04-29T00:12:11+08:00</dcterms:created>
  <dcterms:modified xsi:type="dcterms:W3CDTF">2026-04-29T00:12:11+08:00</dcterms:modified>
</cp:coreProperties>
</file>

<file path=docProps/custom.xml><?xml version="1.0" encoding="utf-8"?>
<Properties xmlns="http://schemas.openxmlformats.org/officeDocument/2006/custom-properties" xmlns:vt="http://schemas.openxmlformats.org/officeDocument/2006/docPropsVTypes"/>
</file>