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2025年药品购销合同电子版 药品购销合同简单(22篇)</w:t>
      </w:r>
      <w:bookmarkEnd w:id="1"/>
    </w:p>
    <w:p>
      <w:pPr>
        <w:jc w:val="center"/>
        <w:spacing w:before="0" w:after="450"/>
      </w:pPr>
      <w:r>
        <w:rPr>
          <w:rFonts w:ascii="Arial" w:hAnsi="Arial" w:eastAsia="Arial" w:cs="Arial"/>
          <w:color w:val="999999"/>
          <w:sz w:val="20"/>
          <w:szCs w:val="20"/>
        </w:rPr>
        <w:t xml:space="preserve">来源：网络  作者：红叶飘零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 药品购销合同简单一鉴于医疗机构为获得以下药品和伴随服务而进行集中招标采购，并接受了投标人对上述药品的投标(详见投标报价表)。本合同在此声明如下：1、本合同中的词语和术语的含义与通用合同条款中定义相同。2、下述文件是本合同...</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药品购销合同简单一</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药品购销合同简单二</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药品购销合同简单三</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药品购销合同简单四</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1.“甲方”是指大连市基层医疗卫生机构。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2.“乙方”是指《辽宁省基层医疗卫生机构采购的基本药物中标药品目录》内中标的药品生产企业或经大连市遴选中选的基层医疗机构基本药物配送企业。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3.1《辽宁省基层医疗卫生机构采购的基本药物中标药品目录》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 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 3.4 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 。</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具体品种、规格及数量在实际采购发生前各基层医疗机构与配送企业签订。格式详见附件一：《大连市基层医疗卫生机构基本药品采购批次订单合同》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1.甲方必须从公布的《辽宁省基层医疗卫生机构采购的基本药物中标药品目录》中采购药品。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 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1.执行《辽宁省基层医疗卫生机构采购的基本药物中标药品目录》，按照中标药品目录所注明的药品规格和价格向甲方供应药品。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急救药品4小时内送到，一般药品24小时内送达，最长不超过48小时，节假日照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 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 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 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 药品质量</w:t>
      </w:r>
    </w:p>
    <w:p>
      <w:pPr>
        <w:ind w:left="0" w:right="0" w:firstLine="560"/>
        <w:spacing w:before="450" w:after="450" w:line="312" w:lineRule="auto"/>
      </w:pPr>
      <w:r>
        <w:rPr>
          <w:rFonts w:ascii="宋体" w:hAnsi="宋体" w:eastAsia="宋体" w:cs="宋体"/>
          <w:color w:val="000"/>
          <w:sz w:val="28"/>
          <w:szCs w:val="28"/>
        </w:rPr>
        <w:t xml:space="preserve">7.1 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 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 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 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 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2.本合同一式三份，甲乙双方各自存档一份、一份由甲方报大连市药品集中采购工作领导小组办公室备案。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药品购销合同简单七</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药品购销合同电子版 药品购销合同简单篇十一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签定时间：____________</w:t>
      </w:r>
    </w:p>
    <w:p>
      <w:pPr>
        <w:ind w:left="0" w:right="0" w:firstLine="560"/>
        <w:spacing w:before="450" w:after="450" w:line="312" w:lineRule="auto"/>
      </w:pPr>
      <w:r>
        <w:rPr>
          <w:rFonts w:ascii="宋体" w:hAnsi="宋体" w:eastAsia="宋体" w:cs="宋体"/>
          <w:color w:val="000"/>
          <w:sz w:val="28"/>
          <w:szCs w:val="28"/>
        </w:rPr>
        <w:t xml:space="preserve">招标人：____________</w:t>
      </w:r>
    </w:p>
    <w:p>
      <w:pPr>
        <w:ind w:left="0" w:right="0" w:firstLine="560"/>
        <w:spacing w:before="450" w:after="450" w:line="312" w:lineRule="auto"/>
      </w:pPr>
      <w:r>
        <w:rPr>
          <w:rFonts w:ascii="宋体" w:hAnsi="宋体" w:eastAsia="宋体" w:cs="宋体"/>
          <w:color w:val="000"/>
          <w:sz w:val="28"/>
          <w:szCs w:val="28"/>
        </w:rPr>
        <w:t xml:space="preserve">投标人：____________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民法典》《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_______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③招标人须按照合同规定指定结算____________行及时结算价款。不得以任何理由干涉结算____________行的正常结算行为。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(1)采购周期：自签定合同之日起，______个月。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①招投标双方同意，凡在成交目录中的药品，按公布的中标价通过吉林省医药电子商务平台进行交易，不以其他方式进行交易。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电子商务平台、根据用药计划向投标人的配送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2026-04-22T05:38:44+08:00</dcterms:created>
  <dcterms:modified xsi:type="dcterms:W3CDTF">2026-04-22T05:38:44+08:00</dcterms:modified>
</cp:coreProperties>
</file>

<file path=docProps/custom.xml><?xml version="1.0" encoding="utf-8"?>
<Properties xmlns="http://schemas.openxmlformats.org/officeDocument/2006/custom-properties" xmlns:vt="http://schemas.openxmlformats.org/officeDocument/2006/docPropsVTypes"/>
</file>