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建材购销合同清单(21篇)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建材购销合同 建材购销合同清单一供货方:(以下简称为乙方)一、产品名称:二、数量:块。三、价格:(含税价)。发票要根据甲方的要求开具(如页岩砖等),并提供出厂合格证和检验报告。四、验收标准:甲方会同相关技术管理人员,仓管员,按合同相关规定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