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2025年购销售合同 购销合同完整版(14篇)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购销售合同 购销合同完整版一乙方（零售商）：________________________根据《中华人民共和国合同法》及其他有关法律、行政法规的规定，甲、乙双方遵循平等、自愿、公平和诚实信用的原则，就商品进货购销事宜协商订立本合同。1．商...</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4"/>
          <w:szCs w:val="34"/>
          <w:b w:val="1"/>
          <w:bCs w:val="1"/>
        </w:rPr>
        <w:t xml:space="preserve">购销售合同 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购销合同完整版篇十三</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