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货物销售合同的 货运购销合同(十篇)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货物销售合同的 货运购销合同一甲方(供方)：________公司乙方(需方)：________公司身份证号码：____________________(个体的要填，公司的不用填)甲乙双方本着互惠互利、共同发展的原则，现甲方将自身生产的___...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货运购销合同一</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货运购销合同二</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货运购销合同三</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货运购销合同七</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货运购销合同八</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4"/>
          <w:szCs w:val="34"/>
          <w:b w:val="1"/>
          <w:bCs w:val="1"/>
        </w:rPr>
        <w:t xml:space="preserve">货物销售合同的 货运购销合同篇十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2026-11-01T03:14:20+08:00</dcterms:created>
  <dcterms:modified xsi:type="dcterms:W3CDTF">2026-11-01T03:14:20+08:00</dcterms:modified>
</cp:coreProperties>
</file>

<file path=docProps/custom.xml><?xml version="1.0" encoding="utf-8"?>
<Properties xmlns="http://schemas.openxmlformats.org/officeDocument/2006/custom-properties" xmlns:vt="http://schemas.openxmlformats.org/officeDocument/2006/docPropsVTypes"/>
</file>