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生物燃料购销合同范文模板6篇</w:t>
      </w:r>
      <w:bookmarkEnd w:id="1"/>
    </w:p>
    <w:p>
      <w:pPr>
        <w:jc w:val="center"/>
        <w:spacing w:before="0" w:after="450"/>
      </w:pPr>
      <w:r>
        <w:rPr>
          <w:rFonts w:ascii="Arial" w:hAnsi="Arial" w:eastAsia="Arial" w:cs="Arial"/>
          <w:color w:val="999999"/>
          <w:sz w:val="20"/>
          <w:szCs w:val="20"/>
        </w:rPr>
        <w:t xml:space="preserve">来源：网络  作者：寂静之音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生物燃料购销合同范文模板 第一篇供方：需方：依据《_合同法》及相关法律法规的规定，委托方与居间方在平等、自愿的基础上经友好协商，一致同意按以下条款签订本燃料油购销居间合同：&gt;一、委托事项及具体要求：1、根据《_合同法》规定，乙方受甲方委托为...</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 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委托采收商品名称：燃料油;</w:t>
      </w:r>
    </w:p>
    <w:p>
      <w:pPr>
        <w:ind w:left="0" w:right="0" w:firstLine="560"/>
        <w:spacing w:before="450" w:after="450" w:line="312" w:lineRule="auto"/>
      </w:pPr>
      <w:r>
        <w:rPr>
          <w:rFonts w:ascii="宋体" w:hAnsi="宋体" w:eastAsia="宋体" w:cs="宋体"/>
          <w:color w:val="000"/>
          <w:sz w:val="28"/>
          <w:szCs w:val="28"/>
        </w:rPr>
        <w:t xml:space="preserve">商品质量标准： 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 元/吨，总额(税后)为RMB 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 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 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w:t>
      </w:r>
    </w:p>
    <w:p>
      <w:pPr>
        <w:ind w:left="0" w:right="0" w:firstLine="560"/>
        <w:spacing w:before="450" w:after="450" w:line="312" w:lineRule="auto"/>
      </w:pPr>
      <w:r>
        <w:rPr>
          <w:rFonts w:ascii="宋体" w:hAnsi="宋体" w:eastAsia="宋体" w:cs="宋体"/>
          <w:color w:val="000"/>
          <w:sz w:val="28"/>
          <w:szCs w:val="28"/>
        </w:rPr>
        <w:t xml:space="preserve">(在不超过总额的情况下，手写的账号户名金额有效)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_合同法》和相关的法律法规依法签订，真实、合法、有效，对双方均具有约束力。本合同未规定的其他事项，按照《_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第二篇</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为了共同发展，加强甲、乙双方的业务合作关系，经双方共同协商，本着“平等发展、互惠互利”的原则，就有关生物质燃料的销售和购买事宜，根据《_合同法》订立本合同，并严格遵守履行。协议如下：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&gt;一、合作条件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&gt;二、订单签订及到货确认方式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3、其他：燃烧率&gt;=99%，热效率&gt;=87%，排黑烟度（林格曼级）五、付款方式</w:t>
      </w:r>
    </w:p>
    <w:p>
      <w:pPr>
        <w:ind w:left="0" w:right="0" w:firstLine="560"/>
        <w:spacing w:before="450" w:after="450" w:line="312" w:lineRule="auto"/>
      </w:pPr>
      <w:r>
        <w:rPr>
          <w:rFonts w:ascii="宋体" w:hAnsi="宋体" w:eastAsia="宋体" w:cs="宋体"/>
          <w:color w:val="000"/>
          <w:sz w:val="28"/>
          <w:szCs w:val="28"/>
        </w:rPr>
        <w:t xml:space="preserve">自乙方向甲方供应生物质燃料之日起，甲方向乙方按月结算生物质燃料货款，每月5日乙方将上月所有有甲方专职管理人员签字确认的送货单据整理汇总后，交由甲方财务确认，确认后于5个工作日内，由甲方按乙方指定收款单位及帐号支付款项，同时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货款结算金额（元）=燃料使用量（吨）x燃料单位价格（元/吨）。</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甲方所需燃料由乙方免费送至甲方指定仓库，并卸货堆码整齐，且送货时间不超过48小时。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1、乙方所供产品因制造、质量、运输等原因，引起生产上的所有直接间接损失或事故，由乙方承担相应的责任，并赔偿甲方相应的经济损失。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2、甲方未能按约定时间及时支付货款，超过每月双方约定付款时间7个工作日，甲方须按欠款额每天百分之一的滞纳金补给乙方。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第三篇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第四篇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需方应于xxxx年a月b日前将全额货款划入供方银行帐户；款到后供方开始办理请车事宜。如果因为铁路部门原因造成火车不能发运，供方于a月c+1日到银行办理货款退回业务，同时本合同自行终止。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第五篇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生物燃料购销合同范文模板 第六篇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&gt;第一条名称、品种、规格和质量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规格：________(应注明产品的牌号或商标)，生物质燃料购销合同。</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&gt;第四条交货方式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&gt;第七条价格与货款支付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&gt;第八条提出异议的时间和方法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合同范本《生物质燃料购销合同》。</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&gt;第十五条争议的处理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2026-06-10T06:10:24+08:00</dcterms:created>
  <dcterms:modified xsi:type="dcterms:W3CDTF">2026-06-10T06:10:24+08:00</dcterms:modified>
</cp:coreProperties>
</file>

<file path=docProps/custom.xml><?xml version="1.0" encoding="utf-8"?>
<Properties xmlns="http://schemas.openxmlformats.org/officeDocument/2006/custom-properties" xmlns:vt="http://schemas.openxmlformats.org/officeDocument/2006/docPropsVTypes"/>
</file>