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如何看二手房装修合同范本(优选5篇)</w:t>
      </w:r>
      <w:bookmarkEnd w:id="1"/>
    </w:p>
    <w:p>
      <w:pPr>
        <w:jc w:val="center"/>
        <w:spacing w:before="0" w:after="450"/>
      </w:pPr>
      <w:r>
        <w:rPr>
          <w:rFonts w:ascii="Arial" w:hAnsi="Arial" w:eastAsia="Arial" w:cs="Arial"/>
          <w:color w:val="999999"/>
          <w:sz w:val="20"/>
          <w:szCs w:val="20"/>
        </w:rPr>
        <w:t xml:space="preserve">来源：网络  作者：逝水流年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如何看二手房装修合同范本1发包方(简称甲方)：______________________承包方(简称乙方)：______________________甲乙双方经友好协商，甲方决定委托乙方进行住房装修，为保护双方的合法权益，结合本工程的具...</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4.质量检查监督部门：上海市室内装饰行业协会家庭装潢专业委员会。二手房装修合同样本</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2.由甲方自行挑选的材料、设备，因质量不合格而影响工程质量和工期，其返工费由甲方承担，由于乙方施工原因造成质量事故，其返工费用由乙方承担，工期不变。二手房装修合同样本</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第九条：违约责任二手房装修合同样本</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2.补充合同与本合同具有同等的法律效力。二手房装修合同样本</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v^经济合同法》、《建筑安装工程承包合同条例》、《^v^消费者权益保护法》、《省保护消费者合法权益条例》，^v^^v^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w:t>
      </w:r>
    </w:p>
    <w:p>
      <w:pPr>
        <w:ind w:left="0" w:right="0" w:firstLine="560"/>
        <w:spacing w:before="450" w:after="450" w:line="312" w:lineRule="auto"/>
      </w:pPr>
      <w:r>
        <w:rPr>
          <w:rFonts w:ascii="宋体" w:hAnsi="宋体" w:eastAsia="宋体" w:cs="宋体"/>
          <w:color w:val="000"/>
          <w:sz w:val="28"/>
          <w:szCs w:val="28"/>
        </w:rPr>
        <w:t xml:space="preserve">年月日前，甲方支付总价款的%，计元;年月日前，甲方支付部价款的%，计元;年月日前，甲方支付总价款的%，计元;尾款甲方应在本工程竣工验收后合格后日内一次付清。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2026-08-01T15:36:11+08:00</dcterms:created>
  <dcterms:modified xsi:type="dcterms:W3CDTF">2026-08-01T15:36:11+08:00</dcterms:modified>
</cp:coreProperties>
</file>

<file path=docProps/custom.xml><?xml version="1.0" encoding="utf-8"?>
<Properties xmlns="http://schemas.openxmlformats.org/officeDocument/2006/custom-properties" xmlns:vt="http://schemas.openxmlformats.org/officeDocument/2006/docPropsVTypes"/>
</file>