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2025年个人销售佣金合同怎么签汇总(三篇)</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个人销售佣金合同怎么签一乙方：_______________________________根据《中华人民共和国合同法》和有关法律法规的规定，乙方接受甲方的委托，为甲方产品寻找海外客商，双方经协商一致，签订本合同。第一条：委托事项：甲方委托...</w:t>
      </w:r>
    </w:p>
    <w:p>
      <w:pPr>
        <w:ind w:left="0" w:right="0" w:firstLine="560"/>
        <w:spacing w:before="450" w:after="450" w:line="312" w:lineRule="auto"/>
      </w:pPr>
      <w:r>
        <w:rPr>
          <w:rFonts w:ascii="黑体" w:hAnsi="黑体" w:eastAsia="黑体" w:cs="黑体"/>
          <w:color w:val="000000"/>
          <w:sz w:val="36"/>
          <w:szCs w:val="36"/>
          <w:b w:val="1"/>
          <w:bCs w:val="1"/>
        </w:rPr>
        <w:t xml:space="preserve">个人销售佣金合同怎么签一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海外客商交易的具体价格、交货方式、支付方式等由乙方与海外客商双方协商约定，但乙方需要和甲方沟通并争得其同意，每笔业务在争得甲方同意后，由甲方签定同意书(详见附件)</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(5)在整个过程中，乙方只承担自己联系客户的电话费，上网费，路费，自己的饭费，招待费(若将客户带到公司具体详谈，则甲方和乙方各承担总招待费的50%)，其他一切费用都由甲方承担。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(6)乙方只负责联系客户，签定合同，制作单据，联系货代(或直接走甲方已有货代)工作，其他所有工作都由甲方完成。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除了支付该合同相应的佣金给乙方外，甲方还需要支付销售额的3%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(9)在佣金合同期满之后，甲方可以和乙方所联系的客户直接联系业务，而可以不通过乙方。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甲方同意按每笔合同成交总额的5%支付佣金给乙方。</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在甲方与乙方所介绍的海外客商签定合同并收到定金后，甲方应支付总佣金的40%给乙方，该供应合同在收到客户的大部分余款后的5天之内支付余下的佣金给乙方。(若在收回余款时，由于银行费用或其他的一切原因而造成与实际应收货款相差，范围在300美金或300美金之内，甲方不得因这个问题而拒绝支付或拖延支付乙方佣金)。若为全额信用证，则在甲方收到信用证后5天内，支付总佣金的40%给乙方，其他同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 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生产和采购后，若是由于甲方的原因中止了乙方与外国客户的销售合同，则甲方要承担国外客户的损失，并还要继续支付乙方该笔销售合同应得的佣金。若是由于国外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第六条：本合同未尽事宜双方协商解决。本合同一式肆份双方各执贰份具有同等法律效用。本合同双方签字盖章(或按手印)即为有效。本合同有效期限从年 月 日 到 年 月 日有效，有效期 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个人销售佣金合同怎么签二</w:t>
      </w:r>
    </w:p>
    <w:p>
      <w:pPr>
        <w:ind w:left="0" w:right="0" w:firstLine="560"/>
        <w:spacing w:before="450" w:after="450" w:line="312" w:lineRule="auto"/>
      </w:pPr>
      <w:r>
        <w:rPr>
          <w:rFonts w:ascii="宋体" w:hAnsi="宋体" w:eastAsia="宋体" w:cs="宋体"/>
          <w:color w:val="000"/>
          <w:sz w:val="28"/>
          <w:szCs w:val="28"/>
        </w:rPr>
        <w:t xml:space="preserve">甲方：(公司) 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 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根据《中华人民共和国合同法》和有关法律法规的规定，乙方接受甲方的委托，为甲方产品寻找丙方，双方经协商一致，签订本合同。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第一条：委托事项：甲方委托乙方寻找买方(以下简称丙方)</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甲方应保证所供应产品的合法性及保证产品质量，若出现产品质量问题和其他不合法问题，后果均由甲方承担。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(2)丙方交易的具体价格、交货方式、支付方式等由乙方与丙方双方协商约定，但乙方需要和甲方沟通并争得其同意。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(6)在佣金合同期满之前，凡是乙方为甲方联系的客户，甲方不能不通过乙方而直接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(7)若销售合同在佣金合同结束之前签定并收到客户定金，而生产或此销售合同的终止在佣金合同期满之后执行，则甲方需要继续按照佣金合同所规定的佣金率支付此销售合同中相应的佣金给乙方。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(1)甲方同意每批次按实际供货吨位每吨___________人民币支付佣金给乙方。</w:t>
      </w:r>
    </w:p>
    <w:p>
      <w:pPr>
        <w:ind w:left="0" w:right="0" w:firstLine="560"/>
        <w:spacing w:before="450" w:after="450" w:line="312" w:lineRule="auto"/>
      </w:pPr>
      <w:r>
        <w:rPr>
          <w:rFonts w:ascii="宋体" w:hAnsi="宋体" w:eastAsia="宋体" w:cs="宋体"/>
          <w:color w:val="000"/>
          <w:sz w:val="28"/>
          <w:szCs w:val="28"/>
        </w:rPr>
        <w:t xml:space="preserve">(2) 给付方式及时间： 双方同意佣金在甲方和丙方达成签约后并在丙方每次与甲方结算货款后的五个工作日内把佣金现金转账到乙方指定的个人账户。时间以银行转账单日期为准。 开户行:中国农业银行慈溪虞波分理处</w:t>
      </w:r>
    </w:p>
    <w:p>
      <w:pPr>
        <w:ind w:left="0" w:right="0" w:firstLine="560"/>
        <w:spacing w:before="450" w:after="450" w:line="312" w:lineRule="auto"/>
      </w:pPr>
      <w:r>
        <w:rPr>
          <w:rFonts w:ascii="宋体" w:hAnsi="宋体" w:eastAsia="宋体" w:cs="宋体"/>
          <w:color w:val="000"/>
          <w:sz w:val="28"/>
          <w:szCs w:val="28"/>
        </w:rPr>
        <w:t xml:space="preserve">户 名：陈文</w:t>
      </w:r>
    </w:p>
    <w:p>
      <w:pPr>
        <w:ind w:left="0" w:right="0" w:firstLine="560"/>
        <w:spacing w:before="450" w:after="450" w:line="312" w:lineRule="auto"/>
      </w:pPr>
      <w:r>
        <w:rPr>
          <w:rFonts w:ascii="宋体" w:hAnsi="宋体" w:eastAsia="宋体" w:cs="宋体"/>
          <w:color w:val="000"/>
          <w:sz w:val="28"/>
          <w:szCs w:val="28"/>
        </w:rPr>
        <w:t xml:space="preserve">卡 号：6228480310418819416</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w:t>
      </w:r>
    </w:p>
    <w:p>
      <w:pPr>
        <w:ind w:left="0" w:right="0" w:firstLine="560"/>
        <w:spacing w:before="450" w:after="450" w:line="312" w:lineRule="auto"/>
      </w:pPr>
      <w:r>
        <w:rPr>
          <w:rFonts w:ascii="宋体" w:hAnsi="宋体" w:eastAsia="宋体" w:cs="宋体"/>
          <w:color w:val="000"/>
          <w:sz w:val="28"/>
          <w:szCs w:val="28"/>
        </w:rPr>
        <w:t xml:space="preserve">子公司或其关联公司洽谈上述购销之事宜，并达成协议，视为本协议已经完全履行，本协议的目的已经达到，甲方应按照本协议第三条的规定向乙方支付相应的佣金。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甲方若不按本合同第三条的(2)执行，逾期一天应支付乙方滞纳金，滞纳金系数为：总佣金的千分之五每天。</w:t>
      </w:r>
    </w:p>
    <w:p>
      <w:pPr>
        <w:ind w:left="0" w:right="0" w:firstLine="560"/>
        <w:spacing w:before="450" w:after="450" w:line="312" w:lineRule="auto"/>
      </w:pPr>
      <w:r>
        <w:rPr>
          <w:rFonts w:ascii="宋体" w:hAnsi="宋体" w:eastAsia="宋体" w:cs="宋体"/>
          <w:color w:val="000"/>
          <w:sz w:val="28"/>
          <w:szCs w:val="28"/>
        </w:rPr>
        <w:t xml:space="preserve">(2) 甲方同意凡乙方所介绍的丙方，其将来与甲方发生的每笔业务，甲方都将按本合同的</w:t>
      </w:r>
    </w:p>
    <w:p>
      <w:pPr>
        <w:ind w:left="0" w:right="0" w:firstLine="560"/>
        <w:spacing w:before="450" w:after="450" w:line="312" w:lineRule="auto"/>
      </w:pPr>
      <w:r>
        <w:rPr>
          <w:rFonts w:ascii="宋体" w:hAnsi="宋体" w:eastAsia="宋体" w:cs="宋体"/>
          <w:color w:val="000"/>
          <w:sz w:val="28"/>
          <w:szCs w:val="28"/>
        </w:rPr>
        <w:t xml:space="preserve">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采购后，若是由于甲方的原因中止了乙方与丙方的销售合同，则甲方要承担客户的损失，并还要继续支付乙方该笔销售合同应得的佣金。若是由于丙方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个人销售佣金合同怎么签三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 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根据《中华人民共和国合同法》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 佣金及支付方式</w:t>
      </w:r>
    </w:p>
    <w:p>
      <w:pPr>
        <w:ind w:left="0" w:right="0" w:firstLine="560"/>
        <w:spacing w:before="450" w:after="450" w:line="312" w:lineRule="auto"/>
      </w:pPr>
      <w:r>
        <w:rPr>
          <w:rFonts w:ascii="宋体" w:hAnsi="宋体" w:eastAsia="宋体" w:cs="宋体"/>
          <w:color w:val="000"/>
          <w:sz w:val="28"/>
          <w:szCs w:val="28"/>
        </w:rPr>
        <w:t xml:space="preserve">甲方单位在乙方促成上述工程项目承建合同订立后，甲方必须以现金或转账方式支付居间费用总额人民币写： )给乙方，支付时间为：甲方承建合同订立之日即支付合同总额10%金额为： 给乙方，甲方在进场施工日即支付合同总额50%金额为： 给乙方，甲方进场施工满三个月即将余下合同总额40%金额为： 支付乙方。</w:t>
      </w:r>
    </w:p>
    <w:p>
      <w:pPr>
        <w:ind w:left="0" w:right="0" w:firstLine="560"/>
        <w:spacing w:before="450" w:after="450" w:line="312" w:lineRule="auto"/>
      </w:pPr>
      <w:r>
        <w:rPr>
          <w:rFonts w:ascii="宋体" w:hAnsi="宋体" w:eastAsia="宋体" w:cs="宋体"/>
          <w:color w:val="000"/>
          <w:sz w:val="28"/>
          <w:szCs w:val="28"/>
        </w:rPr>
        <w:t xml:space="preserve">第三条 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中华人民共和国合同法》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帐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 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中华人民共和国合同法》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第九条 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2026-11-01T06:30:40+08:00</dcterms:created>
  <dcterms:modified xsi:type="dcterms:W3CDTF">2026-11-01T06:30:40+08:00</dcterms:modified>
</cp:coreProperties>
</file>

<file path=docProps/custom.xml><?xml version="1.0" encoding="utf-8"?>
<Properties xmlns="http://schemas.openxmlformats.org/officeDocument/2006/custom-properties" xmlns:vt="http://schemas.openxmlformats.org/officeDocument/2006/docPropsVTypes"/>
</file>