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牛奶销售合同拟定七篇(优质)</w:t>
      </w:r>
      <w:bookmarkEnd w:id="1"/>
    </w:p>
    <w:p>
      <w:pPr>
        <w:jc w:val="center"/>
        <w:spacing w:before="0" w:after="450"/>
      </w:pPr>
      <w:r>
        <w:rPr>
          <w:rFonts w:ascii="Arial" w:hAnsi="Arial" w:eastAsia="Arial" w:cs="Arial"/>
          <w:color w:val="999999"/>
          <w:sz w:val="20"/>
          <w:szCs w:val="20"/>
        </w:rPr>
        <w:t xml:space="preserve">来源：网络  作者：寂夜思潮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牛奶经销合同 牛奶销售合同拟定一法定代表人：乙方：法定代表人：甲、乙双方本着平等互利，共同发展的原则，经双方友好协商，签订酒水饮料销售合同，就乙方销售甲方的各类酒水、饮料达成如下协议：第一条甲方权利和义务1、甲方为乙方提供酒水的正式授权经销...</w:t>
      </w:r>
    </w:p>
    <w:p>
      <w:pPr>
        <w:ind w:left="0" w:right="0" w:firstLine="560"/>
        <w:spacing w:before="450" w:after="450" w:line="312" w:lineRule="auto"/>
      </w:pPr>
      <w:r>
        <w:rPr>
          <w:rFonts w:ascii="黑体" w:hAnsi="黑体" w:eastAsia="黑体" w:cs="黑体"/>
          <w:color w:val="000000"/>
          <w:sz w:val="36"/>
          <w:szCs w:val="36"/>
          <w:b w:val="1"/>
          <w:bCs w:val="1"/>
        </w:rPr>
        <w:t xml:space="preserve">牛奶经销合同 牛奶销售合同拟定一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3、双方同意月结的，每月日为对帐日，每月日为兑款日，结款数额为对帐单的全部金额。乙方不能按时兑现货款，经甲方催告后仍未兑现的，甲方有权暂时停止供货，待货款结清后继续供货。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第九条合同有效期自年月日起至年月日止，本合同自双方当事人签署日起正式生效。合同期满后双方继续合作，视为本合同继续有效。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牛奶经销合同 牛奶销售合同拟定二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牛奶经销合同 牛奶销售合同拟定三</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3、本条中乙方应当承担的违约金，甲方有权直接从乙方货款中扣除，甲方将在扣除时书面通知乙方，乙方不得提出异议。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4、甲方对乙方提供的货物有任何意见，可随时向乙方提出，乙方应及时改进，否则，甲方有权停止与乙方的合作。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5、本合同履行过程中，乙方如解除合同需提前一个月书面通知甲方，否则乙方承担因此给甲方造成的一切损失。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暂定壹年，自20__年4月日至20__年4月日有效，合同到期否续签双方另行协商。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牛奶经销合同 牛奶销售合同拟定四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根据《_经济合同法》，供需双方本着诚实守信原则，经友好协商一致。就 工程供管事宜，签订以下合同。</w:t>
      </w:r>
    </w:p>
    <w:p>
      <w:pPr>
        <w:ind w:left="0" w:right="0" w:firstLine="560"/>
        <w:spacing w:before="450" w:after="450" w:line="312" w:lineRule="auto"/>
      </w:pPr>
      <w:r>
        <w:rPr>
          <w:rFonts w:ascii="宋体" w:hAnsi="宋体" w:eastAsia="宋体" w:cs="宋体"/>
          <w:color w:val="000"/>
          <w:sz w:val="28"/>
          <w:szCs w:val="28"/>
        </w:rPr>
        <w:t xml:space="preserve">一：货物名称：内衬不锈钢复合钢管及管配件</w:t>
      </w:r>
    </w:p>
    <w:p>
      <w:pPr>
        <w:ind w:left="0" w:right="0" w:firstLine="560"/>
        <w:spacing w:before="450" w:after="450" w:line="312" w:lineRule="auto"/>
      </w:pPr>
      <w:r>
        <w:rPr>
          <w:rFonts w:ascii="宋体" w:hAnsi="宋体" w:eastAsia="宋体" w:cs="宋体"/>
          <w:color w:val="000"/>
          <w:sz w:val="28"/>
          <w:szCs w:val="28"/>
        </w:rPr>
        <w:t xml:space="preserve">二：、价格：双方商定，按甲方报价表下浮 结算，报价表附后。</w:t>
      </w:r>
    </w:p>
    <w:p>
      <w:pPr>
        <w:ind w:left="0" w:right="0" w:firstLine="560"/>
        <w:spacing w:before="450" w:after="450" w:line="312" w:lineRule="auto"/>
      </w:pPr>
      <w:r>
        <w:rPr>
          <w:rFonts w:ascii="宋体" w:hAnsi="宋体" w:eastAsia="宋体" w:cs="宋体"/>
          <w:color w:val="000"/>
          <w:sz w:val="28"/>
          <w:szCs w:val="28"/>
        </w:rPr>
        <w:t xml:space="preserve">三：质量及验收标准，按cj/t192-20xx标准验收执行</w:t>
      </w:r>
    </w:p>
    <w:p>
      <w:pPr>
        <w:ind w:left="0" w:right="0" w:firstLine="560"/>
        <w:spacing w:before="450" w:after="450" w:line="312" w:lineRule="auto"/>
      </w:pPr>
      <w:r>
        <w:rPr>
          <w:rFonts w:ascii="宋体" w:hAnsi="宋体" w:eastAsia="宋体" w:cs="宋体"/>
          <w:color w:val="000"/>
          <w:sz w:val="28"/>
          <w:szCs w:val="28"/>
        </w:rPr>
        <w:t xml:space="preserve">四：结算方式： 现款现货，货到工地当天乙方付清全款 。 五：交提货方式：甲方根据乙方提供的材料清单负责将货物送到乙方工地，乙方负责御货。运费甲方承担;零星补货，甲方代办托运，运费由乙方承担。</w:t>
      </w:r>
    </w:p>
    <w:p>
      <w:pPr>
        <w:ind w:left="0" w:right="0" w:firstLine="560"/>
        <w:spacing w:before="450" w:after="450" w:line="312" w:lineRule="auto"/>
      </w:pPr>
      <w:r>
        <w:rPr>
          <w:rFonts w:ascii="宋体" w:hAnsi="宋体" w:eastAsia="宋体" w:cs="宋体"/>
          <w:color w:val="000"/>
          <w:sz w:val="28"/>
          <w:szCs w:val="28"/>
        </w:rPr>
        <w:t xml:space="preserve">六：乙方工程结束后，剩余的管材，在整支未被截断、外观无损伤、清洁不影响甲方二次销售的情况下，允许乙方做退货处理，退货费用乙方承担，退货数量不能超过总量的3%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八、本合同依法签定，且双方一致认可，一经签定即具有法律效</w:t>
      </w:r>
    </w:p>
    <w:p>
      <w:pPr>
        <w:ind w:left="0" w:right="0" w:firstLine="560"/>
        <w:spacing w:before="450" w:after="450" w:line="312" w:lineRule="auto"/>
      </w:pPr>
      <w:r>
        <w:rPr>
          <w:rFonts w:ascii="宋体" w:hAnsi="宋体" w:eastAsia="宋体" w:cs="宋体"/>
          <w:color w:val="000"/>
          <w:sz w:val="28"/>
          <w:szCs w:val="28"/>
        </w:rPr>
        <w:t xml:space="preserve">力，双方必须全面履行，不得单方面变更或解除，若因需要变更或解除，须经双方协商，依法另行商定。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九、本合同一式二份，双方各执一份。如有纠纷协商解决，协商不成交由甲方所在地法院诉讼解决。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牛奶经销合同 牛奶销售合同拟定五</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 工程名称： 临泽县平川灌区一工程管道渠道衬砌工程 。</w:t>
      </w:r>
    </w:p>
    <w:p>
      <w:pPr>
        <w:ind w:left="0" w:right="0" w:firstLine="560"/>
        <w:spacing w:before="450" w:after="450" w:line="312" w:lineRule="auto"/>
      </w:pPr>
      <w:r>
        <w:rPr>
          <w:rFonts w:ascii="宋体" w:hAnsi="宋体" w:eastAsia="宋体" w:cs="宋体"/>
          <w:color w:val="000"/>
          <w:sz w:val="28"/>
          <w:szCs w:val="28"/>
        </w:rPr>
        <w:t xml:space="preserve">2、 工程地点： 临泽县平川镇一工程村 。</w:t>
      </w:r>
    </w:p>
    <w:p>
      <w:pPr>
        <w:ind w:left="0" w:right="0" w:firstLine="560"/>
        <w:spacing w:before="450" w:after="450" w:line="312" w:lineRule="auto"/>
      </w:pPr>
      <w:r>
        <w:rPr>
          <w:rFonts w:ascii="宋体" w:hAnsi="宋体" w:eastAsia="宋体" w:cs="宋体"/>
          <w:color w:val="000"/>
          <w:sz w:val="28"/>
          <w:szCs w:val="28"/>
        </w:rPr>
        <w:t xml:space="preserve">第二条 供应的材料名称： φ315upvc管材 。</w:t>
      </w:r>
    </w:p>
    <w:p>
      <w:pPr>
        <w:ind w:left="0" w:right="0" w:firstLine="560"/>
        <w:spacing w:before="450" w:after="450" w:line="312" w:lineRule="auto"/>
      </w:pPr>
      <w:r>
        <w:rPr>
          <w:rFonts w:ascii="宋体" w:hAnsi="宋体" w:eastAsia="宋体" w:cs="宋体"/>
          <w:color w:val="000"/>
          <w:sz w:val="28"/>
          <w:szCs w:val="28"/>
        </w:rPr>
        <w:t xml:space="preserve">第三条 材料数量及价款： 860m×132元/m=113250元</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乙方应严格按照双方约定的质量和技术标准要求供应材料。有国家或部颁技术质量标准要求的按现行的国家或部颁技术质量标准要求约定。</w:t>
      </w:r>
    </w:p>
    <w:p>
      <w:pPr>
        <w:ind w:left="0" w:right="0" w:firstLine="560"/>
        <w:spacing w:before="450" w:after="450" w:line="312" w:lineRule="auto"/>
      </w:pPr>
      <w:r>
        <w:rPr>
          <w:rFonts w:ascii="宋体" w:hAnsi="宋体" w:eastAsia="宋体" w:cs="宋体"/>
          <w:color w:val="000"/>
          <w:sz w:val="28"/>
          <w:szCs w:val="28"/>
        </w:rPr>
        <w:t xml:space="preserve">2、 乙方应按现行的国家标准或部颁或甲乙双方约定的标准规定，随每批产品提供《产品合格证明》、《质量检验报告》、《产品质量保证书》和其他相关技术质量资料。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技术质量检验报告、质量保证书、产品准用证、生产许可证等相关的技术质量资料。一旦甲、乙双方签约后且材料的样品得到甲方、业主及监理认可并且封存样品后，未经甲方、业主及监理同意，乙方不得作任何变更。正式交货时材料的质量、外观、品牌、商标、规格、型号、标识、生产厂家、产品准用证、技术质量检验报告、质量保证书、生产许可证等其他相关技术质量资料应保持和样品一致，如所进材料和样品不一致，乙方属违约，乙方需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8、乙方须负责材料正式交货前的安全、保卫、防火、防盗工作，在正式交货前，如发生材料受损或丢失均由乙方负责。</w:t>
      </w:r>
    </w:p>
    <w:p>
      <w:pPr>
        <w:ind w:left="0" w:right="0" w:firstLine="560"/>
        <w:spacing w:before="450" w:after="450" w:line="312" w:lineRule="auto"/>
      </w:pPr>
      <w:r>
        <w:rPr>
          <w:rFonts w:ascii="宋体" w:hAnsi="宋体" w:eastAsia="宋体" w:cs="宋体"/>
          <w:color w:val="000"/>
          <w:sz w:val="28"/>
          <w:szCs w:val="28"/>
        </w:rPr>
        <w:t xml:space="preserve">第六条 乙方对材料质量负责的期限： 自正式交货后壹年</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 20xx年7月15日 。</w:t>
      </w:r>
    </w:p>
    <w:p>
      <w:pPr>
        <w:ind w:left="0" w:right="0" w:firstLine="560"/>
        <w:spacing w:before="450" w:after="450" w:line="312" w:lineRule="auto"/>
      </w:pPr>
      <w:r>
        <w:rPr>
          <w:rFonts w:ascii="宋体" w:hAnsi="宋体" w:eastAsia="宋体" w:cs="宋体"/>
          <w:color w:val="000"/>
          <w:sz w:val="28"/>
          <w:szCs w:val="28"/>
        </w:rPr>
        <w:t xml:space="preserve">2、交货地点： 平川镇一工城村 。</w:t>
      </w:r>
    </w:p>
    <w:p>
      <w:pPr>
        <w:ind w:left="0" w:right="0" w:firstLine="560"/>
        <w:spacing w:before="450" w:after="450" w:line="312" w:lineRule="auto"/>
      </w:pPr>
      <w:r>
        <w:rPr>
          <w:rFonts w:ascii="宋体" w:hAnsi="宋体" w:eastAsia="宋体" w:cs="宋体"/>
          <w:color w:val="000"/>
          <w:sz w:val="28"/>
          <w:szCs w:val="28"/>
        </w:rPr>
        <w:t xml:space="preserve">3、交货方式：按下列第(①)种方式进行：</w:t>
      </w:r>
    </w:p>
    <w:p>
      <w:pPr>
        <w:ind w:left="0" w:right="0" w:firstLine="560"/>
        <w:spacing w:before="450" w:after="450" w:line="312" w:lineRule="auto"/>
      </w:pPr>
      <w:r>
        <w:rPr>
          <w:rFonts w:ascii="宋体" w:hAnsi="宋体" w:eastAsia="宋体" w:cs="宋体"/>
          <w:color w:val="000"/>
          <w:sz w:val="28"/>
          <w:szCs w:val="28"/>
        </w:rPr>
        <w:t xml:space="preserve">①乙方送货; ②甲方自提自运。</w:t>
      </w:r>
    </w:p>
    <w:p>
      <w:pPr>
        <w:ind w:left="0" w:right="0" w:firstLine="560"/>
        <w:spacing w:before="450" w:after="450" w:line="312" w:lineRule="auto"/>
      </w:pPr>
      <w:r>
        <w:rPr>
          <w:rFonts w:ascii="宋体" w:hAnsi="宋体" w:eastAsia="宋体" w:cs="宋体"/>
          <w:color w:val="000"/>
          <w:sz w:val="28"/>
          <w:szCs w:val="28"/>
        </w:rPr>
        <w:t xml:space="preserve">4、在产品交货过程中，甲、乙双方应及时做好验收工作和书面交验签字记录，必要时须得到业主和监理的书面验收确认。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 以甲方实际签收确认的数量乘以单价进行结算</w:t>
      </w:r>
    </w:p>
    <w:p>
      <w:pPr>
        <w:ind w:left="0" w:right="0" w:firstLine="560"/>
        <w:spacing w:before="450" w:after="450" w:line="312" w:lineRule="auto"/>
      </w:pPr>
      <w:r>
        <w:rPr>
          <w:rFonts w:ascii="宋体" w:hAnsi="宋体" w:eastAsia="宋体" w:cs="宋体"/>
          <w:color w:val="000"/>
          <w:sz w:val="28"/>
          <w:szCs w:val="28"/>
        </w:rPr>
        <w:t xml:space="preserve">第十条 材料付款方式： 甲方签收后按实际结算金额的90%一次性付清，其余部分待工程质保期满后全部付清，质保期壹年 。 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宋体" w:hAnsi="宋体" w:eastAsia="宋体" w:cs="宋体"/>
          <w:color w:val="000"/>
          <w:sz w:val="28"/>
          <w:szCs w:val="28"/>
        </w:rPr>
        <w:t xml:space="preserve">第十二条 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2、合同条款全部履行完毕;</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牛奶经销合同 牛奶销售合同拟定六</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 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 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 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牛奶经销合同 牛奶销售合同拟定七</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2026-09-17T04:50:35+08:00</dcterms:created>
  <dcterms:modified xsi:type="dcterms:W3CDTF">2026-09-17T04:50:35+08:00</dcterms:modified>
</cp:coreProperties>
</file>

<file path=docProps/custom.xml><?xml version="1.0" encoding="utf-8"?>
<Properties xmlns="http://schemas.openxmlformats.org/officeDocument/2006/custom-properties" xmlns:vt="http://schemas.openxmlformats.org/officeDocument/2006/docPropsVTypes"/>
</file>