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销售货物签订合同的会计分录(四篇)</w:t>
      </w:r>
      <w:bookmarkEnd w:id="1"/>
    </w:p>
    <w:p>
      <w:pPr>
        <w:jc w:val="center"/>
        <w:spacing w:before="0" w:after="450"/>
      </w:pPr>
      <w:r>
        <w:rPr>
          <w:rFonts w:ascii="Arial" w:hAnsi="Arial" w:eastAsia="Arial" w:cs="Arial"/>
          <w:color w:val="999999"/>
          <w:sz w:val="20"/>
          <w:szCs w:val="20"/>
        </w:rPr>
        <w:t xml:space="preserve">来源：网络  作者：蓝色心情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货物销售合同 销售货物签订合同的会计分录一乙方：_____________本合同于________年________月________日，由______________________（以下简称甲方）和______________（以下简称...</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 销售货物签订合同的会计分录一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 销售货物签订合同的会计分录二</w:t>
      </w:r>
    </w:p>
    <w:p>
      <w:pPr>
        <w:ind w:left="0" w:right="0" w:firstLine="560"/>
        <w:spacing w:before="450" w:after="450" w:line="312" w:lineRule="auto"/>
      </w:pPr>
      <w:r>
        <w:rPr>
          <w:rFonts w:ascii="宋体" w:hAnsi="宋体" w:eastAsia="宋体" w:cs="宋体"/>
          <w:color w:val="000"/>
          <w:sz w:val="28"/>
          <w:szCs w:val="28"/>
        </w:rPr>
        <w:t xml:space="preserve">供方：____________________(以下简称甲方)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1.乙方加工所需的不锈钢板材全部从甲方购买。未经甲方书面同意，乙方不得从其他渠道购买不锈钢板材，否则，乙方应向甲方支付违约金人民币__________万元整，同时甲方有权单方解除合同。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应提前三天通知甲方所需板材的`规格、型号、数量、生产产地，经甲方确认后，甲方应在__________日内将该板材送到乙方加工厂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有质量问题应在收到货物之日起__________日内书面通知甲方，并提出相关的检测报告，否则该批板材的质量视为完全合格。经双方确认钢材质量确实不合格后，甲方应将质量不合格的板材运回，并承担运回所发生的运费，但甲方不承担其他责任，同时甲方在__________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如果乙方没有按时如数支付任何一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 销售货物签订合同的会计分录三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w:t>
      </w:r>
    </w:p>
    <w:p>
      <w:pPr>
        <w:ind w:left="0" w:right="0" w:firstLine="560"/>
        <w:spacing w:before="450" w:after="450" w:line="312" w:lineRule="auto"/>
      </w:pPr>
      <w:r>
        <w:rPr>
          <w:rFonts w:ascii="宋体" w:hAnsi="宋体" w:eastAsia="宋体" w:cs="宋体"/>
          <w:color w:val="000"/>
          <w:sz w:val="28"/>
          <w:szCs w:val="28"/>
        </w:rPr>
        <w:t xml:space="preserve">第二条工程范围及内容：</w:t>
      </w:r>
    </w:p>
    <w:p>
      <w:pPr>
        <w:ind w:left="0" w:right="0" w:firstLine="560"/>
        <w:spacing w:before="450" w:after="450" w:line="312" w:lineRule="auto"/>
      </w:pPr>
      <w:r>
        <w:rPr>
          <w:rFonts w:ascii="宋体" w:hAnsi="宋体" w:eastAsia="宋体" w:cs="宋体"/>
          <w:color w:val="000"/>
          <w:sz w:val="28"/>
          <w:szCs w:val="28"/>
        </w:rPr>
        <w:t xml:space="preserve">2、1工程内容：门窗的制作</w:t>
      </w:r>
    </w:p>
    <w:p>
      <w:pPr>
        <w:ind w:left="0" w:right="0" w:firstLine="560"/>
        <w:spacing w:before="450" w:after="450" w:line="312" w:lineRule="auto"/>
      </w:pPr>
      <w:r>
        <w:rPr>
          <w:rFonts w:ascii="宋体" w:hAnsi="宋体" w:eastAsia="宋体" w:cs="宋体"/>
          <w:color w:val="000"/>
          <w:sz w:val="28"/>
          <w:szCs w:val="28"/>
        </w:rPr>
        <w:t xml:space="preserve">2、2承包范围：__的门窗的.制作、运输、安装。</w:t>
      </w:r>
    </w:p>
    <w:p>
      <w:pPr>
        <w:ind w:left="0" w:right="0" w:firstLine="560"/>
        <w:spacing w:before="450" w:after="450" w:line="312" w:lineRule="auto"/>
      </w:pPr>
      <w:r>
        <w:rPr>
          <w:rFonts w:ascii="宋体" w:hAnsi="宋体" w:eastAsia="宋体" w:cs="宋体"/>
          <w:color w:val="000"/>
          <w:sz w:val="28"/>
          <w:szCs w:val="28"/>
        </w:rPr>
        <w:t xml:space="preserve">2、3乙方应根据甲方提供的图纸资料及技术要求组织生产。材料质量及性能应符合甲方图纸要求及塑钢门窗安装及相关验收规程的规定。</w:t>
      </w:r>
    </w:p>
    <w:p>
      <w:pPr>
        <w:ind w:left="0" w:right="0" w:firstLine="560"/>
        <w:spacing w:before="450" w:after="450" w:line="312" w:lineRule="auto"/>
      </w:pPr>
      <w:r>
        <w:rPr>
          <w:rFonts w:ascii="宋体" w:hAnsi="宋体" w:eastAsia="宋体" w:cs="宋体"/>
          <w:color w:val="000"/>
          <w:sz w:val="28"/>
          <w:szCs w:val="28"/>
        </w:rPr>
        <w:t xml:space="preserve">第三条门窗基本情况</w:t>
      </w:r>
    </w:p>
    <w:p>
      <w:pPr>
        <w:ind w:left="0" w:right="0" w:firstLine="560"/>
        <w:spacing w:before="450" w:after="450" w:line="312" w:lineRule="auto"/>
      </w:pPr>
      <w:r>
        <w:rPr>
          <w:rFonts w:ascii="宋体" w:hAnsi="宋体" w:eastAsia="宋体" w:cs="宋体"/>
          <w:color w:val="000"/>
          <w:sz w:val="28"/>
          <w:szCs w:val="28"/>
        </w:rPr>
        <w:t xml:space="preserve">交货时间及地点：地交货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货到后一次付款95%，剩余5%于保修期满后支付。</w:t>
      </w:r>
    </w:p>
    <w:p>
      <w:pPr>
        <w:ind w:left="0" w:right="0" w:firstLine="560"/>
        <w:spacing w:before="450" w:after="450" w:line="312" w:lineRule="auto"/>
      </w:pPr>
      <w:r>
        <w:rPr>
          <w:rFonts w:ascii="宋体" w:hAnsi="宋体" w:eastAsia="宋体" w:cs="宋体"/>
          <w:color w:val="000"/>
          <w:sz w:val="28"/>
          <w:szCs w:val="28"/>
        </w:rPr>
        <w:t xml:space="preserve">第五条合同的纠纷解决方式双方协商解决，若协商不成，由工程所在地人民法院裁决。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第六条本合同未尽十一由双方协商后另作补充，补充内容具有同等法律效力。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本合同一式三份，甲方贰份，乙方壹分，合同自双方签字盖章之日起生效。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 销售货物签订合同的会计分录四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单位的有关规定，遵循平等、自愿、公平公正、诚实信用的原则，经采购 事项签订如下协议：</w:t>
      </w:r>
    </w:p>
    <w:p>
      <w:pPr>
        <w:ind w:left="0" w:right="0" w:firstLine="560"/>
        <w:spacing w:before="450" w:after="450" w:line="312" w:lineRule="auto"/>
      </w:pPr>
      <w:r>
        <w:rPr>
          <w:rFonts w:ascii="宋体" w:hAnsi="宋体" w:eastAsia="宋体" w:cs="宋体"/>
          <w:color w:val="000"/>
          <w:sz w:val="28"/>
          <w:szCs w:val="28"/>
        </w:rPr>
        <w:t xml:space="preserve">一、产品名称、规格、单价、数量、金额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二、质量要求技术标准：砂石料严格按照gb/t14684―20xx标准组织供货，不合格材料拒收。如因质量不合格，乙方收料人有权拒收，其不合格材料由甲方立即运出乙方现场，造成的损失由甲方承担。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2026-03-26T13:12:40+08:00</dcterms:created>
  <dcterms:modified xsi:type="dcterms:W3CDTF">2026-03-26T13:12:40+08:00</dcterms:modified>
</cp:coreProperties>
</file>

<file path=docProps/custom.xml><?xml version="1.0" encoding="utf-8"?>
<Properties xmlns="http://schemas.openxmlformats.org/officeDocument/2006/custom-properties" xmlns:vt="http://schemas.openxmlformats.org/officeDocument/2006/docPropsVTypes"/>
</file>