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2025年葡萄酒销售合同3篇(优质)</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葡萄酒销售合同一乙方：以下简称甲方和乙方：甲、乙双方为了更好的发挥______系列产品的名牌效应，进一步提高______系列产品的市场占有率和销量，实现______国内贸易的崛起，在遵守国家法律、法规，本着诚信经营、平等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系列产品的名牌效应，进一步提高______系列产品的市场占有率和销量，实现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w:t>
      </w:r>
    </w:p>
    <w:p>
      <w:pPr>
        <w:ind w:left="0" w:right="0" w:firstLine="560"/>
        <w:spacing w:before="450" w:after="450" w:line="312" w:lineRule="auto"/>
      </w:pPr>
      <w:r>
        <w:rPr>
          <w:rFonts w:ascii="宋体" w:hAnsi="宋体" w:eastAsia="宋体" w:cs="宋体"/>
          <w:color w:val="000"/>
          <w:sz w:val="28"/>
          <w:szCs w:val="28"/>
        </w:rPr>
        <w:t xml:space="preserve">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__”商标作为中国驰名商标，“______”品牌作为中国名牌商品，____________更是中国______行业老大，连续十年中国______市场占有率第一，其固有品牌价值和未来的潜在价值都是不可估量的，__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w:t>
      </w:r>
    </w:p>
    <w:p>
      <w:pPr>
        <w:ind w:left="0" w:right="0" w:firstLine="560"/>
        <w:spacing w:before="450" w:after="450" w:line="312" w:lineRule="auto"/>
      </w:pPr>
      <w:r>
        <w:rPr>
          <w:rFonts w:ascii="宋体" w:hAnsi="宋体" w:eastAsia="宋体" w:cs="宋体"/>
          <w:color w:val="000"/>
          <w:sz w:val="28"/>
          <w:szCs w:val="28"/>
        </w:rPr>
        <w:t xml:space="preserve">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_____________________是澳洲葡萄酒________中国地区红酒经销总代理商，现因市场发展需要，经甲乙双方协商一致，甲方同意授权乙方作为甲方地区该产品的唯一代理商，销售地域为范围内。并约定以下条款互相遵守：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1、甲方按乙方每次订货量给予乙方______%的费用支持</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2、乙方完成代理销售定额，甲方应给予乙方%的销售返利。</w:t>
      </w:r>
    </w:p>
    <w:p>
      <w:pPr>
        <w:ind w:left="0" w:right="0" w:firstLine="560"/>
        <w:spacing w:before="450" w:after="450" w:line="312" w:lineRule="auto"/>
      </w:pPr>
      <w:r>
        <w:rPr>
          <w:rFonts w:ascii="宋体" w:hAnsi="宋体" w:eastAsia="宋体" w:cs="宋体"/>
          <w:color w:val="000"/>
          <w:sz w:val="28"/>
          <w:szCs w:val="28"/>
        </w:rPr>
        <w:t xml:space="preserve">六、双方责任和义务甲方：</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2026-01-22T12:01:43+08:00</dcterms:created>
  <dcterms:modified xsi:type="dcterms:W3CDTF">2026-01-22T12:01:43+08:00</dcterms:modified>
</cp:coreProperties>
</file>

<file path=docProps/custom.xml><?xml version="1.0" encoding="utf-8"?>
<Properties xmlns="http://schemas.openxmlformats.org/officeDocument/2006/custom-properties" xmlns:vt="http://schemas.openxmlformats.org/officeDocument/2006/docPropsVTypes"/>
</file>