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二手的购房合同(二十四篇)</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二手房的购房合同 二手的购房合同一买房： (以下简称乙方)， 身份证号：甲、乙双方在平等、自愿、协商一致的基础上，就乙方向甲方购买私有住房，达成如下协议：第一条 甲方自愿将其房屋出售给乙方，乙方也已充分了解该房屋具体状况，并自愿买受该房屋。...</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二手的购房合同一</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二手的购房合同四</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二手的购房合同七</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二手的购房合同八</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第一条房屋基本情况：卖方所售房屋(以下简称该房屋)坐落为：______区(县)______小区(街道)______号(楼)______单元______号(室)，该房屋所在楼层为______层，建筑面积共______平方米。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第四条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第五条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4"/>
          <w:szCs w:val="34"/>
          <w:b w:val="1"/>
          <w:bCs w:val="1"/>
        </w:rPr>
        <w:t xml:space="preserve">二手房的购房合同 二手的购房合同篇十一</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二手的购房合同篇十二</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二手的购房合同篇十三</w:t>
      </w:r>
    </w:p>
    <w:p>
      <w:pPr>
        <w:ind w:left="0" w:right="0" w:firstLine="560"/>
        <w:spacing w:before="450" w:after="450" w:line="312" w:lineRule="auto"/>
      </w:pPr>
      <w:r>
        <w:rPr>
          <w:rFonts w:ascii="宋体" w:hAnsi="宋体" w:eastAsia="宋体" w:cs="宋体"/>
          <w:color w:val="000"/>
          <w:sz w:val="28"/>
          <w:szCs w:val="28"/>
        </w:rPr>
        <w:t xml:space="preserve">1、___甲方自愿将其房屋出售给乙方，乙方也已充分了解该房屋具体状况，并自愿买受该房屋。该房屋具体状况如下：该房屋座落于________________________，建筑面积为___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乙方在___年___月___日前付给甲方定金(人民币)，(大写)__________________元，(小写)_______________元。该定金条款的约定，受《中华人民共和国合同法》条款的调整。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一期：在年月日，付人民币___万元;第2期：在房屋产权证、土地使用权证过户手续办理完毕之日付款___万元。第三期：在交付房屋之日，付清尾款人民币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1)甲、乙双方定于___年月日正式交付该房屋;甲方应在正式交付房屋前腾空该房屋。2)双方定于___前向有关部门申请办理相关附属设施和相关权益的更名手续。3)甲方应在___前将其于该房屋的户籍关系迁出。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双方应于本合同生效之日起日内到房地产主管部门办理过户手续。在办理房屋产权及土地使用权移转过户登记时，甲方应出具申请房屋产权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签约日期：___签约日期：___</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二手的购房合同篇十七</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