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合伙购房合同(3篇)</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一______年___月___日发包方：承包方：本工程甲方委托乙方承担图纸设计、施工安装。甲、乙双方在平等、自愿协商一致的基础上，并共同严格遵守《民法典》，就乙方承接甲方委托的装饰工程的相关事宜，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合伙购房合同二</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