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2025购房合同范本标准版</w:t>
      </w:r>
      <w:bookmarkEnd w:id="1"/>
    </w:p>
    <w:p>
      <w:pPr>
        <w:jc w:val="center"/>
        <w:spacing w:before="0" w:after="450"/>
      </w:pPr>
      <w:r>
        <w:rPr>
          <w:rFonts w:ascii="Arial" w:hAnsi="Arial" w:eastAsia="Arial" w:cs="Arial"/>
          <w:color w:val="999999"/>
          <w:sz w:val="20"/>
          <w:szCs w:val="20"/>
        </w:rPr>
        <w:t xml:space="preserve">来源：网络  作者：青灯古佛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购房合同范本标准版文章，供大家参考！[小编提示]更多合同范本请点击以下链接:租房合同|劳动合同|租赁合同|劳务合同|用工合同|购销合同|装修合同出卖人(以下简称甲方)：_________________　　法定代...</w:t>
      </w:r>
    </w:p>
    <w:p>
      <w:pPr>
        <w:ind w:left="0" w:right="0" w:firstLine="560"/>
        <w:spacing w:before="450" w:after="450" w:line="312" w:lineRule="auto"/>
      </w:pPr>
      <w:r>
        <w:rPr>
          <w:rFonts w:ascii="宋体" w:hAnsi="宋体" w:eastAsia="宋体" w:cs="宋体"/>
          <w:color w:val="000"/>
          <w:sz w:val="28"/>
          <w:szCs w:val="28"/>
        </w:rPr>
        <w:t xml:space="preserve">★以下是为大家整理的2025购房合同范本标准版文章，供大家参考！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　　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　　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　　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　　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　　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　　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 。</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 日内采取扑救措施，并赔偿乙方损失;超过上述约定期限的，甲方应赔偿损失，并且每项还应按商品房价款的____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2026-09-17T05:32:28+08:00</dcterms:created>
  <dcterms:modified xsi:type="dcterms:W3CDTF">2026-09-17T05:32:28+08:00</dcterms:modified>
</cp:coreProperties>
</file>

<file path=docProps/custom.xml><?xml version="1.0" encoding="utf-8"?>
<Properties xmlns="http://schemas.openxmlformats.org/officeDocument/2006/custom-properties" xmlns:vt="http://schemas.openxmlformats.org/officeDocument/2006/docPropsVTypes"/>
</file>