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2025年购房合同样本5篇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经济合同法》、《中华人民共和国城市房地产管理法》以及其他有关法律、法规之规定，甲、乙双方在平等、自愿、协商一致的这一基础上，乙方向甲方购买房产而签订本合同，以望共同信守执行。为大家提供《2024年购房合同样本5篇》，欢...</w:t>
      </w:r>
    </w:p>
    <w:p>
      <w:pPr>
        <w:ind w:left="0" w:right="0" w:firstLine="560"/>
        <w:spacing w:before="450" w:after="450" w:line="312" w:lineRule="auto"/>
      </w:pPr>
      <w:r>
        <w:rPr>
          <w:rFonts w:ascii="宋体" w:hAnsi="宋体" w:eastAsia="宋体" w:cs="宋体"/>
          <w:color w:val="000"/>
          <w:sz w:val="28"/>
          <w:szCs w:val="28"/>
        </w:rPr>
        <w:t xml:space="preserve">&gt;根据《中华人民共和国经济合同法》、《中华人民共和国城市房地产管理法》以及其他有关法律、法规之规定，甲、乙双方在平等、自愿、协商一致的这一基础上，乙方向甲方购买房产而签订本合同，以望共同信守执行。为大家提供《2025年购房合同样本5篇》，欢迎阅读。</w:t>
      </w:r>
    </w:p>
    <w:p>
      <w:pPr>
        <w:ind w:left="0" w:right="0" w:firstLine="560"/>
        <w:spacing w:before="450" w:after="450" w:line="312" w:lineRule="auto"/>
      </w:pPr>
      <w:r>
        <w:rPr>
          <w:rFonts w:ascii="宋体" w:hAnsi="宋体" w:eastAsia="宋体" w:cs="宋体"/>
          <w:color w:val="000"/>
          <w:sz w:val="28"/>
          <w:szCs w:val="28"/>
        </w:rPr>
        <w:t xml:space="preserve">&gt;1.2025年购房合同样本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　　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　　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七、协议壹式两份，双方各执壹份。</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&gt;2.2025年购房合同样本</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交付该房产，甲方不得损坏该房产的结构、地面和墙壁及不适移动的物件，并将抽风机___台，空调___台，热水器___，浴霸，饮水机，音响两台，凉衣架，房内灯具，前后 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附加条款：__________________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宋体" w:hAnsi="宋体" w:eastAsia="宋体" w:cs="宋体"/>
          <w:color w:val="000"/>
          <w:sz w:val="28"/>
          <w:szCs w:val="28"/>
        </w:rPr>
        <w:t xml:space="preserve">&gt;3.2025年购房合同样本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第四条交房：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第六条本合同主体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&gt;4.2025年购房合同样本</w:t>
      </w:r>
    </w:p>
    <w:p>
      <w:pPr>
        <w:ind w:left="0" w:right="0" w:firstLine="560"/>
        <w:spacing w:before="450" w:after="450" w:line="312" w:lineRule="auto"/>
      </w:pPr>
      <w:r>
        <w:rPr>
          <w:rFonts w:ascii="宋体" w:hAnsi="宋体" w:eastAsia="宋体" w:cs="宋体"/>
          <w:color w:val="000"/>
          <w:sz w:val="28"/>
          <w:szCs w:val="28"/>
        </w:rPr>
        <w:t xml:space="preserve">　　甲方(房屋出售方)：__________________</w:t>
      </w:r>
    </w:p>
    <w:p>
      <w:pPr>
        <w:ind w:left="0" w:right="0" w:firstLine="560"/>
        <w:spacing w:before="450" w:after="450" w:line="312" w:lineRule="auto"/>
      </w:pPr>
      <w:r>
        <w:rPr>
          <w:rFonts w:ascii="宋体" w:hAnsi="宋体" w:eastAsia="宋体" w:cs="宋体"/>
          <w:color w:val="000"/>
          <w:sz w:val="28"/>
          <w:szCs w:val="28"/>
        </w:rPr>
        <w:t xml:space="preserve">　　乙方(房屋购买方)：__________________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　　2、提交______仲裁委员会仲裁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&gt;5.2025年购房合同样本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2026-03-29T06:22:04+08:00</dcterms:created>
  <dcterms:modified xsi:type="dcterms:W3CDTF">2026-03-29T06:22:04+08:00</dcterms:modified>
</cp:coreProperties>
</file>

<file path=docProps/custom.xml><?xml version="1.0" encoding="utf-8"?>
<Properties xmlns="http://schemas.openxmlformats.org/officeDocument/2006/custom-properties" xmlns:vt="http://schemas.openxmlformats.org/officeDocument/2006/docPropsVTypes"/>
</file>