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【二手房签订购房合同注意事项】签订门面购房合同注意事项</w:t>
      </w:r>
      <w:bookmarkEnd w:id="1"/>
    </w:p>
    <w:p>
      <w:pPr>
        <w:jc w:val="center"/>
        <w:spacing w:before="0" w:after="450"/>
      </w:pPr>
      <w:r>
        <w:rPr>
          <w:rFonts w:ascii="Arial" w:hAnsi="Arial" w:eastAsia="Arial" w:cs="Arial"/>
          <w:color w:val="999999"/>
          <w:sz w:val="20"/>
          <w:szCs w:val="20"/>
        </w:rPr>
        <w:t xml:space="preserve">来源：网络  作者：尘埃落定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清楚了签订购房合同的注意事项，才能为自己以后的生活减少麻烦。 本站小编整理了“签订门面购房合同注意事项”仅供参考，希望能帮助到大家！　　签订门面购房合同注意事项　　&gt;1、房屋用途　　看是否确实为商用，并在合同中注明；　　&gt;2、公用分摊面...</w:t>
      </w:r>
    </w:p>
    <w:p>
      <w:pPr>
        <w:ind w:left="0" w:right="0" w:firstLine="560"/>
        <w:spacing w:before="450" w:after="450" w:line="312" w:lineRule="auto"/>
      </w:pPr>
      <w:r>
        <w:rPr>
          <w:rFonts w:ascii="宋体" w:hAnsi="宋体" w:eastAsia="宋体" w:cs="宋体"/>
          <w:color w:val="000"/>
          <w:sz w:val="28"/>
          <w:szCs w:val="28"/>
        </w:rPr>
        <w:t xml:space="preserve">　　清楚了签订购房合同的注意事项，才能为自己以后的生活减少麻烦。 本站小编整理了“签订门面购房合同注意事项”仅供参考，希望能帮助到大家！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签订门面购房合同注意事项</w:t>
      </w:r>
    </w:p>
    <w:p>
      <w:pPr>
        <w:ind w:left="0" w:right="0" w:firstLine="560"/>
        <w:spacing w:before="450" w:after="450" w:line="312" w:lineRule="auto"/>
      </w:pPr>
      <w:r>
        <w:rPr>
          <w:rFonts w:ascii="宋体" w:hAnsi="宋体" w:eastAsia="宋体" w:cs="宋体"/>
          <w:color w:val="000"/>
          <w:sz w:val="28"/>
          <w:szCs w:val="28"/>
        </w:rPr>
        <w:t xml:space="preserve">　　&gt;1、房屋用途</w:t>
      </w:r>
    </w:p>
    <w:p>
      <w:pPr>
        <w:ind w:left="0" w:right="0" w:firstLine="560"/>
        <w:spacing w:before="450" w:after="450" w:line="312" w:lineRule="auto"/>
      </w:pPr>
      <w:r>
        <w:rPr>
          <w:rFonts w:ascii="宋体" w:hAnsi="宋体" w:eastAsia="宋体" w:cs="宋体"/>
          <w:color w:val="000"/>
          <w:sz w:val="28"/>
          <w:szCs w:val="28"/>
        </w:rPr>
        <w:t xml:space="preserve">　　看是否确实为商用，并在合同中注明；</w:t>
      </w:r>
    </w:p>
    <w:p>
      <w:pPr>
        <w:ind w:left="0" w:right="0" w:firstLine="560"/>
        <w:spacing w:before="450" w:after="450" w:line="312" w:lineRule="auto"/>
      </w:pPr>
      <w:r>
        <w:rPr>
          <w:rFonts w:ascii="宋体" w:hAnsi="宋体" w:eastAsia="宋体" w:cs="宋体"/>
          <w:color w:val="000"/>
          <w:sz w:val="28"/>
          <w:szCs w:val="28"/>
        </w:rPr>
        <w:t xml:space="preserve">　　&gt;2、公用分摊面积</w:t>
      </w:r>
    </w:p>
    <w:p>
      <w:pPr>
        <w:ind w:left="0" w:right="0" w:firstLine="560"/>
        <w:spacing w:before="450" w:after="450" w:line="312" w:lineRule="auto"/>
      </w:pPr>
      <w:r>
        <w:rPr>
          <w:rFonts w:ascii="宋体" w:hAnsi="宋体" w:eastAsia="宋体" w:cs="宋体"/>
          <w:color w:val="000"/>
          <w:sz w:val="28"/>
          <w:szCs w:val="28"/>
        </w:rPr>
        <w:t xml:space="preserve">　　商铺的公摊面积一般在30%-40%，甚至50%。因此对买铺者来说，购铺单价高于住宅房，如果允许在一定范围内的误差，也可能带来价格上几万元的变动，建议购房者选择按使用面积计单价的方式，并在合同中明确约定公摊面积的大小与产权归属，确定公用部位的规划设计。同时，让开发商在购房合同中约定好当商铺公摊面积过大或过小时的解决办法；</w:t>
      </w:r>
    </w:p>
    <w:p>
      <w:pPr>
        <w:ind w:left="0" w:right="0" w:firstLine="560"/>
        <w:spacing w:before="450" w:after="450" w:line="312" w:lineRule="auto"/>
      </w:pPr>
      <w:r>
        <w:rPr>
          <w:rFonts w:ascii="宋体" w:hAnsi="宋体" w:eastAsia="宋体" w:cs="宋体"/>
          <w:color w:val="000"/>
          <w:sz w:val="28"/>
          <w:szCs w:val="28"/>
        </w:rPr>
        <w:t xml:space="preserve">　　&gt;3、物业管理</w:t>
      </w:r>
    </w:p>
    <w:p>
      <w:pPr>
        <w:ind w:left="0" w:right="0" w:firstLine="560"/>
        <w:spacing w:before="450" w:after="450" w:line="312" w:lineRule="auto"/>
      </w:pPr>
      <w:r>
        <w:rPr>
          <w:rFonts w:ascii="宋体" w:hAnsi="宋体" w:eastAsia="宋体" w:cs="宋体"/>
          <w:color w:val="000"/>
          <w:sz w:val="28"/>
          <w:szCs w:val="28"/>
        </w:rPr>
        <w:t xml:space="preserve">　　许多购房者与开发商的纠纷都集中体现在商铺的物业管理上，这也是购房者在购买商铺时极易忽略的环节；</w:t>
      </w:r>
    </w:p>
    <w:p>
      <w:pPr>
        <w:ind w:left="0" w:right="0" w:firstLine="560"/>
        <w:spacing w:before="450" w:after="450" w:line="312" w:lineRule="auto"/>
      </w:pPr>
      <w:r>
        <w:rPr>
          <w:rFonts w:ascii="宋体" w:hAnsi="宋体" w:eastAsia="宋体" w:cs="宋体"/>
          <w:color w:val="000"/>
          <w:sz w:val="28"/>
          <w:szCs w:val="28"/>
        </w:rPr>
        <w:t xml:space="preserve">　　&gt;4、交房条件</w:t>
      </w:r>
    </w:p>
    <w:p>
      <w:pPr>
        <w:ind w:left="0" w:right="0" w:firstLine="560"/>
        <w:spacing w:before="450" w:after="450" w:line="312" w:lineRule="auto"/>
      </w:pPr>
      <w:r>
        <w:rPr>
          <w:rFonts w:ascii="宋体" w:hAnsi="宋体" w:eastAsia="宋体" w:cs="宋体"/>
          <w:color w:val="000"/>
          <w:sz w:val="28"/>
          <w:szCs w:val="28"/>
        </w:rPr>
        <w:t xml:space="preserve">　　商业物业的房产条件对投资商的招商以及经营者日后的经营都相当重要，在签订商铺合同时应特别约定物业的平面格局、楼板承重、停车位、消防、广告位、客货梯、出入口、通透性、展示面、柱距、层高以及配套设施等条件，并在交房时注意验收。</w:t>
      </w:r>
    </w:p>
    <w:p>
      <w:pPr>
        <w:ind w:left="0" w:right="0" w:firstLine="560"/>
        <w:spacing w:before="450" w:after="450" w:line="312" w:lineRule="auto"/>
      </w:pPr>
      <w:r>
        <w:rPr>
          <w:rFonts w:ascii="宋体" w:hAnsi="宋体" w:eastAsia="宋体" w:cs="宋体"/>
          <w:color w:val="000"/>
          <w:sz w:val="28"/>
          <w:szCs w:val="28"/>
        </w:rPr>
        <w:t xml:space="preserve">　&gt;　5、房产商的承诺需注意</w:t>
      </w:r>
    </w:p>
    <w:p>
      <w:pPr>
        <w:ind w:left="0" w:right="0" w:firstLine="560"/>
        <w:spacing w:before="450" w:after="450" w:line="312" w:lineRule="auto"/>
      </w:pPr>
      <w:r>
        <w:rPr>
          <w:rFonts w:ascii="宋体" w:hAnsi="宋体" w:eastAsia="宋体" w:cs="宋体"/>
          <w:color w:val="000"/>
          <w:sz w:val="28"/>
          <w:szCs w:val="28"/>
        </w:rPr>
        <w:t xml:space="preserve">　　相当一部分人在购买商铺时看中的是房产商的承诺，如售后包租，每年的收益率百分之几。有一点要注意的是，根据建设部《商品房销售管理办法》第十一条的规定，房地产开发企业不得采取售后包租或者变相售后包租的方式销售未竣工的商品房。房地产市场风险较大，购房者要慎重评估房产商的承诺兑现的可能性有多大。</w:t>
      </w:r>
    </w:p>
    <w:p>
      <w:pPr>
        <w:ind w:left="0" w:right="0" w:firstLine="560"/>
        <w:spacing w:before="450" w:after="450" w:line="312" w:lineRule="auto"/>
      </w:pPr>
      <w:r>
        <w:rPr>
          <w:rFonts w:ascii="宋体" w:hAnsi="宋体" w:eastAsia="宋体" w:cs="宋体"/>
          <w:color w:val="000"/>
          <w:sz w:val="28"/>
          <w:szCs w:val="28"/>
        </w:rPr>
        <w:t xml:space="preserve">　　&gt;6、贷款与其他税费方面</w:t>
      </w:r>
    </w:p>
    <w:p>
      <w:pPr>
        <w:ind w:left="0" w:right="0" w:firstLine="560"/>
        <w:spacing w:before="450" w:after="450" w:line="312" w:lineRule="auto"/>
      </w:pPr>
      <w:r>
        <w:rPr>
          <w:rFonts w:ascii="宋体" w:hAnsi="宋体" w:eastAsia="宋体" w:cs="宋体"/>
          <w:color w:val="000"/>
          <w:sz w:val="28"/>
          <w:szCs w:val="28"/>
        </w:rPr>
        <w:t xml:space="preserve">　　商铺贷款低，年限短，贷款利率相对较高，而银行对商铺贷款者资质的审核比住宅严格，因此，购房者应考虑到贷款不能实现时所面临的压力；购买商铺应缴纳总房价4%的契税，另外还有合同印花税、营业税、土地增值税以及个人所得税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2026-09-16T21:55:03+08:00</dcterms:created>
  <dcterms:modified xsi:type="dcterms:W3CDTF">2026-09-16T21:55:03+08:00</dcterms:modified>
</cp:coreProperties>
</file>

<file path=docProps/custom.xml><?xml version="1.0" encoding="utf-8"?>
<Properties xmlns="http://schemas.openxmlformats.org/officeDocument/2006/custom-properties" xmlns:vt="http://schemas.openxmlformats.org/officeDocument/2006/docPropsVTypes"/>
</file>