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2025二手房购房合同样本</w:t>
      </w:r>
      <w:bookmarkEnd w:id="1"/>
    </w:p>
    <w:p>
      <w:pPr>
        <w:jc w:val="center"/>
        <w:spacing w:before="0" w:after="450"/>
      </w:pPr>
      <w:r>
        <w:rPr>
          <w:rFonts w:ascii="Arial" w:hAnsi="Arial" w:eastAsia="Arial" w:cs="Arial"/>
          <w:color w:val="999999"/>
          <w:sz w:val="20"/>
          <w:szCs w:val="20"/>
        </w:rPr>
        <w:t xml:space="preserve">来源：网络  作者：静默星光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经济合同法》、《中华人民共和国城市房地产管理法》及其他有关法律、法规之规定，甲、乙双方在平等、自愿、协商一致的基础上，就乙方向甲方购买房产签订本合同，以资共同信守执行。以下是为大家整理的《2024二手房购房合同样本》，...</w:t>
      </w:r>
    </w:p>
    <w:p>
      <w:pPr>
        <w:ind w:left="0" w:right="0" w:firstLine="560"/>
        <w:spacing w:before="450" w:after="450" w:line="312" w:lineRule="auto"/>
      </w:pPr>
      <w:r>
        <w:rPr>
          <w:rFonts w:ascii="宋体" w:hAnsi="宋体" w:eastAsia="宋体" w:cs="宋体"/>
          <w:color w:val="000"/>
          <w:sz w:val="28"/>
          <w:szCs w:val="28"/>
        </w:rPr>
        <w:t xml:space="preserve">&gt;根据《中华人民共和国经济合同法》、《中华人民共和国城市房地产管理法》及其他有关法律、法规之规定，甲、乙双方在平等、自愿、协商一致的基础上，就乙方向甲方购买房产签订本合同，以资共同信守执行。以下是为大家整理的《2025二手房购房合同样本》，供大家参考学习。</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　　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　　第二条房屋权属情况</w:t>
      </w:r>
    </w:p>
    <w:p>
      <w:pPr>
        <w:ind w:left="0" w:right="0" w:firstLine="560"/>
        <w:spacing w:before="450" w:after="450" w:line="312" w:lineRule="auto"/>
      </w:pPr>
      <w:r>
        <w:rPr>
          <w:rFonts w:ascii="宋体" w:hAnsi="宋体" w:eastAsia="宋体" w:cs="宋体"/>
          <w:color w:val="000"/>
          <w:sz w:val="28"/>
          <w:szCs w:val="28"/>
        </w:rPr>
        <w:t xml:space="preserve">　　（一）该房屋所有权证证号为：________________________。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　　（二）土地使用状况</w:t>
      </w:r>
    </w:p>
    <w:p>
      <w:pPr>
        <w:ind w:left="0" w:right="0" w:firstLine="560"/>
        <w:spacing w:before="450" w:after="450" w:line="312" w:lineRule="auto"/>
      </w:pPr>
      <w:r>
        <w:rPr>
          <w:rFonts w:ascii="宋体" w:hAnsi="宋体" w:eastAsia="宋体" w:cs="宋体"/>
          <w:color w:val="000"/>
          <w:sz w:val="28"/>
          <w:szCs w:val="28"/>
        </w:rPr>
        <w:t xml:space="preserve">　　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（三）该房屋性质为商品房。</w:t>
      </w:r>
    </w:p>
    <w:p>
      <w:pPr>
        <w:ind w:left="0" w:right="0" w:firstLine="560"/>
        <w:spacing w:before="450" w:after="450" w:line="312" w:lineRule="auto"/>
      </w:pPr>
      <w:r>
        <w:rPr>
          <w:rFonts w:ascii="宋体" w:hAnsi="宋体" w:eastAsia="宋体" w:cs="宋体"/>
          <w:color w:val="000"/>
          <w:sz w:val="28"/>
          <w:szCs w:val="28"/>
        </w:rPr>
        <w:t xml:space="preserve">　　（四）该房屋的抵押情况为未设定抵押。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　　（五）该房屋的租赁情况为卖方未将该房屋出租。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　　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　　第四条成交价格和付款方式</w:t>
      </w:r>
    </w:p>
    <w:p>
      <w:pPr>
        <w:ind w:left="0" w:right="0" w:firstLine="560"/>
        <w:spacing w:before="450" w:after="450" w:line="312" w:lineRule="auto"/>
      </w:pPr>
      <w:r>
        <w:rPr>
          <w:rFonts w:ascii="宋体" w:hAnsi="宋体" w:eastAsia="宋体" w:cs="宋体"/>
          <w:color w:val="000"/>
          <w:sz w:val="28"/>
          <w:szCs w:val="28"/>
        </w:rPr>
        <w:t xml:space="preserve">　　（一）经买卖双方协商一致，该房屋成交价格为：人民币___________元（小写），________________________________元整（大写）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　　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　　（二）买方付款方式如下：</w:t>
      </w:r>
    </w:p>
    <w:p>
      <w:pPr>
        <w:ind w:left="0" w:right="0" w:firstLine="560"/>
        <w:spacing w:before="450" w:after="450" w:line="312" w:lineRule="auto"/>
      </w:pPr>
      <w:r>
        <w:rPr>
          <w:rFonts w:ascii="宋体" w:hAnsi="宋体" w:eastAsia="宋体" w:cs="宋体"/>
          <w:color w:val="000"/>
          <w:sz w:val="28"/>
          <w:szCs w:val="28"/>
        </w:rPr>
        <w:t xml:space="preserve">　　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　　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　　（一）双方同意，自本合同签订之日起3日内，双方共同向房屋权属登记部门申请办理房屋权属转移登记手续。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　　（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第六条房屋产权及具体状况的</w:t>
      </w:r>
    </w:p>
    <w:p>
      <w:pPr>
        <w:ind w:left="0" w:right="0" w:firstLine="560"/>
        <w:spacing w:before="450" w:after="450" w:line="312" w:lineRule="auto"/>
      </w:pPr>
      <w:r>
        <w:rPr>
          <w:rFonts w:ascii="宋体" w:hAnsi="宋体" w:eastAsia="宋体" w:cs="宋体"/>
          <w:color w:val="000"/>
          <w:sz w:val="28"/>
          <w:szCs w:val="28"/>
        </w:rPr>
        <w:t xml:space="preserve">　　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　　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　　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　　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　　第七条房屋的交付和验收</w:t>
      </w:r>
    </w:p>
    <w:p>
      <w:pPr>
        <w:ind w:left="0" w:right="0" w:firstLine="560"/>
        <w:spacing w:before="450" w:after="450" w:line="312" w:lineRule="auto"/>
      </w:pPr>
      <w:r>
        <w:rPr>
          <w:rFonts w:ascii="宋体" w:hAnsi="宋体" w:eastAsia="宋体" w:cs="宋体"/>
          <w:color w:val="000"/>
          <w:sz w:val="28"/>
          <w:szCs w:val="28"/>
        </w:rPr>
        <w:t xml:space="preserve">　　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3、移交该房屋房门钥匙；</w:t>
      </w:r>
    </w:p>
    <w:p>
      <w:pPr>
        <w:ind w:left="0" w:right="0" w:firstLine="560"/>
        <w:spacing w:before="450" w:after="450" w:line="312" w:lineRule="auto"/>
      </w:pPr>
      <w:r>
        <w:rPr>
          <w:rFonts w:ascii="宋体" w:hAnsi="宋体" w:eastAsia="宋体" w:cs="宋体"/>
          <w:color w:val="000"/>
          <w:sz w:val="28"/>
          <w:szCs w:val="28"/>
        </w:rPr>
        <w:t xml:space="preserve">　　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　　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　　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　　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　　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第九条税、费相关规定</w:t>
      </w:r>
    </w:p>
    <w:p>
      <w:pPr>
        <w:ind w:left="0" w:right="0" w:firstLine="560"/>
        <w:spacing w:before="450" w:after="450" w:line="312" w:lineRule="auto"/>
      </w:pPr>
      <w:r>
        <w:rPr>
          <w:rFonts w:ascii="宋体" w:hAnsi="宋体" w:eastAsia="宋体" w:cs="宋体"/>
          <w:color w:val="000"/>
          <w:sz w:val="28"/>
          <w:szCs w:val="28"/>
        </w:rPr>
        <w:t xml:space="preserve">　　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　　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　　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　　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　　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一、逾期交房责任</w:t>
      </w:r>
    </w:p>
    <w:p>
      <w:pPr>
        <w:ind w:left="0" w:right="0" w:firstLine="560"/>
        <w:spacing w:before="450" w:after="450" w:line="312" w:lineRule="auto"/>
      </w:pPr>
      <w:r>
        <w:rPr>
          <w:rFonts w:ascii="宋体" w:hAnsi="宋体" w:eastAsia="宋体" w:cs="宋体"/>
          <w:color w:val="000"/>
          <w:sz w:val="28"/>
          <w:szCs w:val="28"/>
        </w:rPr>
        <w:t xml:space="preserve">　　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　　第十二条争议解决方式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中介方：</w:t>
      </w:r>
    </w:p>
    <w:p>
      <w:pPr>
        <w:ind w:left="0" w:right="0" w:firstLine="560"/>
        <w:spacing w:before="450" w:after="450" w:line="312" w:lineRule="auto"/>
      </w:pPr>
      <w:r>
        <w:rPr>
          <w:rFonts w:ascii="宋体" w:hAnsi="宋体" w:eastAsia="宋体" w:cs="宋体"/>
          <w:color w:val="000"/>
          <w:sz w:val="28"/>
          <w:szCs w:val="28"/>
        </w:rPr>
        <w:t xml:space="preserve">　　合同签订日期：____年____月____日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甲方(出卖人)：身份证件号码：</w:t>
      </w:r>
    </w:p>
    <w:p>
      <w:pPr>
        <w:ind w:left="0" w:right="0" w:firstLine="560"/>
        <w:spacing w:before="450" w:after="450" w:line="312" w:lineRule="auto"/>
      </w:pPr>
      <w:r>
        <w:rPr>
          <w:rFonts w:ascii="宋体" w:hAnsi="宋体" w:eastAsia="宋体" w:cs="宋体"/>
          <w:color w:val="000"/>
          <w:sz w:val="28"/>
          <w:szCs w:val="28"/>
        </w:rPr>
        <w:t xml:space="preserve">　　乙方(买受人)：身份证件号码：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第一条甲方自愿将其房屋出售给乙方，乙方也已充分了解该房屋具体状况，并自愿买受该房屋，二手房购房合同范本。该房屋具体状况如下：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2、双方定于前向有关部门申请办理相关附属设施和相关权益的更名手续，合同范本《二手房购房合同范本》</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　　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第十六条本合同自甲乙双方签订之日自之日起生效。甲方(签章)：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2026-08-01T09:17:36+08:00</dcterms:created>
  <dcterms:modified xsi:type="dcterms:W3CDTF">2026-08-01T09:17:36+08:00</dcterms:modified>
</cp:coreProperties>
</file>

<file path=docProps/custom.xml><?xml version="1.0" encoding="utf-8"?>
<Properties xmlns="http://schemas.openxmlformats.org/officeDocument/2006/custom-properties" xmlns:vt="http://schemas.openxmlformats.org/officeDocument/2006/docPropsVTypes"/>
</file>